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FA" w:rsidRPr="001F5E22" w:rsidRDefault="00805DB7" w:rsidP="001747DB">
      <w:pPr>
        <w:spacing w:before="240" w:after="60"/>
        <w:ind w:left="9781"/>
        <w:jc w:val="center"/>
        <w:rPr>
          <w:szCs w:val="28"/>
        </w:rPr>
      </w:pPr>
      <w:r w:rsidRPr="001F5E22">
        <w:rPr>
          <w:szCs w:val="28"/>
        </w:rPr>
        <w:t>Приложение к Инструкции о порядке обращения с шифровальными (криптографическими) средствами защиты информации, не содержащей сведений, составляющих государственную тайну, в ООО «</w:t>
      </w:r>
      <w:bookmarkStart w:id="0" w:name="_GoBack"/>
      <w:bookmarkEnd w:id="0"/>
      <w:r w:rsidRPr="001F5E22">
        <w:rPr>
          <w:szCs w:val="28"/>
        </w:rPr>
        <w:t>»</w:t>
      </w:r>
    </w:p>
    <w:p w:rsidR="000936FA" w:rsidRDefault="000936FA" w:rsidP="00C51FDE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F9014E" w:rsidRDefault="00F9014E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14E" w:rsidRDefault="00F9014E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14E" w:rsidRDefault="00F9014E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14E" w:rsidRDefault="00F9014E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14E" w:rsidRDefault="00F9014E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F0" w:rsidRDefault="001F5E22" w:rsidP="001747DB">
      <w:pPr>
        <w:pStyle w:val="ConsNonformat"/>
        <w:tabs>
          <w:tab w:val="left" w:pos="138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30F0" w:rsidRDefault="003730F0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DE" w:rsidRPr="001F5E22" w:rsidRDefault="00C51FDE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1F5E22">
        <w:rPr>
          <w:rFonts w:ascii="Times New Roman" w:hAnsi="Times New Roman" w:cs="Times New Roman"/>
          <w:b/>
          <w:bCs/>
          <w:sz w:val="24"/>
          <w:szCs w:val="32"/>
        </w:rPr>
        <w:t>ЖУРНАЛ</w:t>
      </w:r>
    </w:p>
    <w:p w:rsidR="00C47C8E" w:rsidRPr="001F5E22" w:rsidRDefault="00C47C8E" w:rsidP="00C51FD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1F5E22">
        <w:rPr>
          <w:rFonts w:ascii="Times New Roman" w:hAnsi="Times New Roman" w:cs="Times New Roman"/>
          <w:b/>
          <w:bCs/>
          <w:sz w:val="24"/>
          <w:szCs w:val="32"/>
        </w:rPr>
        <w:t>ПОЭКЗЕМПЛЯРНОГО УЧЕТА СКЗИ, ЭКСПЛУАТАЦИОННОЙ И ТЕХНИЧЕСКОЙ ДОКУМЕНТАЦИИ К НИМ, КЛЮЧЕВЫХ ДОКУМЕНТОВ</w:t>
      </w:r>
    </w:p>
    <w:p w:rsidR="00F9014E" w:rsidRPr="001F5E22" w:rsidRDefault="00F9014E" w:rsidP="00C51FDE">
      <w:pPr>
        <w:pStyle w:val="ConsNonformat"/>
        <w:jc w:val="center"/>
        <w:rPr>
          <w:rFonts w:ascii="Times New Roman" w:hAnsi="Times New Roman" w:cs="Times New Roman"/>
          <w:sz w:val="16"/>
        </w:rPr>
      </w:pPr>
      <w:r w:rsidRPr="001F5E22">
        <w:rPr>
          <w:rFonts w:ascii="Times New Roman" w:hAnsi="Times New Roman" w:cs="Times New Roman"/>
          <w:b/>
          <w:bCs/>
          <w:sz w:val="22"/>
          <w:szCs w:val="28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5"/>
        <w:gridCol w:w="1209"/>
        <w:gridCol w:w="1209"/>
        <w:gridCol w:w="1313"/>
        <w:gridCol w:w="743"/>
        <w:gridCol w:w="823"/>
        <w:gridCol w:w="1001"/>
        <w:gridCol w:w="793"/>
        <w:gridCol w:w="1106"/>
        <w:gridCol w:w="940"/>
        <w:gridCol w:w="1057"/>
        <w:gridCol w:w="679"/>
        <w:gridCol w:w="1106"/>
        <w:gridCol w:w="940"/>
        <w:gridCol w:w="884"/>
      </w:tblGrid>
      <w:tr w:rsidR="003730F0" w:rsidRPr="00F104F8" w:rsidTr="001747DB">
        <w:trPr>
          <w:trHeight w:val="276"/>
          <w:tblHeader/>
        </w:trPr>
        <w:tc>
          <w:tcPr>
            <w:tcW w:w="154" w:type="pct"/>
            <w:vMerge w:val="restar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411" w:type="pct"/>
            <w:vMerge w:val="restar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F104F8">
              <w:rPr>
                <w:sz w:val="20"/>
                <w:szCs w:val="20"/>
              </w:rPr>
              <w:t>криптосредства</w:t>
            </w:r>
            <w:proofErr w:type="spellEnd"/>
            <w:r w:rsidRPr="00F104F8">
              <w:rPr>
                <w:sz w:val="20"/>
                <w:szCs w:val="20"/>
              </w:rPr>
              <w:t>, эксплуатационной и технической документации к ним, ключевых документов</w:t>
            </w:r>
          </w:p>
        </w:tc>
        <w:tc>
          <w:tcPr>
            <w:tcW w:w="411" w:type="pct"/>
            <w:vMerge w:val="restar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Регистрационные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449" w:type="pct"/>
            <w:vMerge w:val="restar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552" w:type="pct"/>
            <w:gridSpan w:val="2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Отметка о получении</w:t>
            </w:r>
          </w:p>
        </w:tc>
        <w:tc>
          <w:tcPr>
            <w:tcW w:w="622" w:type="pct"/>
            <w:gridSpan w:val="2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Отметка о выдаче</w:t>
            </w:r>
          </w:p>
        </w:tc>
        <w:tc>
          <w:tcPr>
            <w:tcW w:w="1114" w:type="pct"/>
            <w:gridSpan w:val="3"/>
            <w:vAlign w:val="center"/>
          </w:tcPr>
          <w:p w:rsidR="003730F0" w:rsidRPr="00F104F8" w:rsidRDefault="003730F0" w:rsidP="009D69E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4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подключении (установке) СКЗИ</w:t>
            </w:r>
          </w:p>
        </w:tc>
        <w:tc>
          <w:tcPr>
            <w:tcW w:w="995" w:type="pct"/>
            <w:gridSpan w:val="3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293" w:type="pct"/>
            <w:vMerge w:val="restart"/>
            <w:vAlign w:val="center"/>
          </w:tcPr>
          <w:p w:rsidR="003730F0" w:rsidRPr="00F104F8" w:rsidRDefault="003730F0" w:rsidP="009D69E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4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3730F0" w:rsidRPr="00F104F8" w:rsidTr="001747DB">
        <w:trPr>
          <w:trHeight w:val="1290"/>
          <w:tblHeader/>
        </w:trPr>
        <w:tc>
          <w:tcPr>
            <w:tcW w:w="154" w:type="pct"/>
            <w:vMerge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От кого получены</w:t>
            </w: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 xml:space="preserve">Дата и номер </w:t>
            </w:r>
            <w:proofErr w:type="gramStart"/>
            <w:r w:rsidRPr="00F104F8">
              <w:rPr>
                <w:sz w:val="20"/>
                <w:szCs w:val="20"/>
              </w:rPr>
              <w:t>сопроводи-тельного</w:t>
            </w:r>
            <w:proofErr w:type="gramEnd"/>
            <w:r w:rsidRPr="00F104F8">
              <w:rPr>
                <w:sz w:val="20"/>
                <w:szCs w:val="20"/>
              </w:rPr>
              <w:t xml:space="preserve"> письма</w:t>
            </w: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Ф.И.О. пользователя криптосредств</w:t>
            </w: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Дата и расписка в получении</w:t>
            </w: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Ф.И.О. пользователя криптосредств, производившего подключение (установку)</w:t>
            </w: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 xml:space="preserve">Номера аппаратных средств, в которые установлены или к которым подключены </w:t>
            </w:r>
            <w:proofErr w:type="spellStart"/>
            <w:r w:rsidRPr="00F104F8">
              <w:rPr>
                <w:sz w:val="20"/>
                <w:szCs w:val="20"/>
              </w:rPr>
              <w:t>криптосредства</w:t>
            </w:r>
            <w:proofErr w:type="spellEnd"/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Дата изъятия (</w:t>
            </w:r>
            <w:proofErr w:type="spellStart"/>
            <w:proofErr w:type="gramStart"/>
            <w:r w:rsidRPr="00F104F8">
              <w:rPr>
                <w:sz w:val="20"/>
                <w:szCs w:val="20"/>
              </w:rPr>
              <w:t>уничто-жения</w:t>
            </w:r>
            <w:proofErr w:type="spellEnd"/>
            <w:proofErr w:type="gramEnd"/>
            <w:r w:rsidRPr="00F104F8"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Ф.И.О. пользователя СКЗИ, производившего изъятие (уничтожение)</w:t>
            </w: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pStyle w:val="a6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Номер акта или расписка об уничтожении</w:t>
            </w:r>
          </w:p>
        </w:tc>
        <w:tc>
          <w:tcPr>
            <w:tcW w:w="293" w:type="pct"/>
            <w:vMerge/>
            <w:vAlign w:val="center"/>
          </w:tcPr>
          <w:p w:rsidR="003730F0" w:rsidRPr="00F104F8" w:rsidRDefault="003730F0" w:rsidP="009D69E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0F0" w:rsidRPr="00F104F8" w:rsidTr="001747DB">
        <w:trPr>
          <w:tblHeader/>
        </w:trPr>
        <w:tc>
          <w:tcPr>
            <w:tcW w:w="154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7</w:t>
            </w: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8</w:t>
            </w: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9</w:t>
            </w: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10</w:t>
            </w: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11</w:t>
            </w: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13</w:t>
            </w: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14</w:t>
            </w: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  <w:r w:rsidRPr="00F104F8">
              <w:rPr>
                <w:sz w:val="20"/>
                <w:szCs w:val="20"/>
              </w:rPr>
              <w:t>15</w:t>
            </w: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  <w:tr w:rsidR="003730F0" w:rsidRPr="00F104F8" w:rsidTr="001747DB">
        <w:trPr>
          <w:trHeight w:val="454"/>
        </w:trPr>
        <w:tc>
          <w:tcPr>
            <w:tcW w:w="154" w:type="pct"/>
            <w:vAlign w:val="center"/>
          </w:tcPr>
          <w:p w:rsidR="003730F0" w:rsidRPr="00F104F8" w:rsidRDefault="003730F0" w:rsidP="003730F0">
            <w:pPr>
              <w:pStyle w:val="a6"/>
              <w:numPr>
                <w:ilvl w:val="0"/>
                <w:numId w:val="1"/>
              </w:numPr>
              <w:spacing w:after="0"/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730F0" w:rsidRPr="00F104F8" w:rsidRDefault="003730F0" w:rsidP="009D69E9">
            <w:pPr>
              <w:rPr>
                <w:sz w:val="20"/>
                <w:szCs w:val="20"/>
              </w:rPr>
            </w:pPr>
          </w:p>
        </w:tc>
      </w:tr>
    </w:tbl>
    <w:p w:rsidR="00C47C8E" w:rsidRPr="00C51FDE" w:rsidRDefault="00C47C8E" w:rsidP="00C47C8E">
      <w:pPr>
        <w:pStyle w:val="ConsNonformat"/>
        <w:rPr>
          <w:rFonts w:ascii="Times New Roman" w:hAnsi="Times New Roman" w:cs="Times New Roman"/>
          <w:b/>
          <w:bCs/>
        </w:rPr>
      </w:pPr>
    </w:p>
    <w:sectPr w:rsidR="00C47C8E" w:rsidRPr="00C51FDE" w:rsidSect="001747DB">
      <w:headerReference w:type="default" r:id="rId7"/>
      <w:footerReference w:type="default" r:id="rId8"/>
      <w:pgSz w:w="16838" w:h="11906" w:orient="landscape" w:code="9"/>
      <w:pgMar w:top="993" w:right="1418" w:bottom="1418" w:left="1418" w:header="720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09" w:rsidRDefault="00270E09" w:rsidP="003730F0">
      <w:r>
        <w:separator/>
      </w:r>
    </w:p>
  </w:endnote>
  <w:endnote w:type="continuationSeparator" w:id="0">
    <w:p w:rsidR="00270E09" w:rsidRDefault="00270E09" w:rsidP="0037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0F0" w:rsidRDefault="003730F0" w:rsidP="003730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09" w:rsidRDefault="00270E09" w:rsidP="003730F0">
      <w:r>
        <w:separator/>
      </w:r>
    </w:p>
  </w:footnote>
  <w:footnote w:type="continuationSeparator" w:id="0">
    <w:p w:rsidR="00270E09" w:rsidRDefault="00270E09" w:rsidP="0037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164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F5E22" w:rsidRPr="001F5E22" w:rsidRDefault="001F5E22">
        <w:pPr>
          <w:pStyle w:val="a4"/>
          <w:rPr>
            <w:rFonts w:ascii="Times New Roman" w:hAnsi="Times New Roman"/>
            <w:sz w:val="20"/>
          </w:rPr>
        </w:pPr>
        <w:r w:rsidRPr="001F5E22">
          <w:rPr>
            <w:rFonts w:ascii="Times New Roman" w:hAnsi="Times New Roman"/>
            <w:sz w:val="20"/>
          </w:rPr>
          <w:fldChar w:fldCharType="begin"/>
        </w:r>
        <w:r w:rsidRPr="001F5E22">
          <w:rPr>
            <w:rFonts w:ascii="Times New Roman" w:hAnsi="Times New Roman"/>
            <w:sz w:val="20"/>
          </w:rPr>
          <w:instrText>PAGE   \* MERGEFORMAT</w:instrText>
        </w:r>
        <w:r w:rsidRPr="001F5E22">
          <w:rPr>
            <w:rFonts w:ascii="Times New Roman" w:hAnsi="Times New Roman"/>
            <w:sz w:val="20"/>
          </w:rPr>
          <w:fldChar w:fldCharType="separate"/>
        </w:r>
        <w:r w:rsidRPr="001F5E22">
          <w:rPr>
            <w:rFonts w:ascii="Times New Roman" w:hAnsi="Times New Roman"/>
            <w:sz w:val="20"/>
          </w:rPr>
          <w:t>2</w:t>
        </w:r>
        <w:r w:rsidRPr="001F5E22">
          <w:rPr>
            <w:rFonts w:ascii="Times New Roman" w:hAnsi="Times New Roman"/>
            <w:sz w:val="20"/>
          </w:rPr>
          <w:fldChar w:fldCharType="end"/>
        </w:r>
      </w:p>
    </w:sdtContent>
  </w:sdt>
  <w:p w:rsidR="001F5E22" w:rsidRDefault="001F5E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53B"/>
    <w:multiLevelType w:val="hybridMultilevel"/>
    <w:tmpl w:val="5024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C8"/>
    <w:rsid w:val="0003320E"/>
    <w:rsid w:val="000936FA"/>
    <w:rsid w:val="001747DB"/>
    <w:rsid w:val="001F5E22"/>
    <w:rsid w:val="00270E09"/>
    <w:rsid w:val="003730F0"/>
    <w:rsid w:val="003D3350"/>
    <w:rsid w:val="003E28EC"/>
    <w:rsid w:val="004274BF"/>
    <w:rsid w:val="005D4EF1"/>
    <w:rsid w:val="00612FCF"/>
    <w:rsid w:val="006762D3"/>
    <w:rsid w:val="006813C8"/>
    <w:rsid w:val="00805DB7"/>
    <w:rsid w:val="00907A72"/>
    <w:rsid w:val="00941BBD"/>
    <w:rsid w:val="009960AD"/>
    <w:rsid w:val="00BD5B5B"/>
    <w:rsid w:val="00C47C8E"/>
    <w:rsid w:val="00C51FDE"/>
    <w:rsid w:val="00E50452"/>
    <w:rsid w:val="00E93993"/>
    <w:rsid w:val="00EC64E6"/>
    <w:rsid w:val="00F9014E"/>
    <w:rsid w:val="00FE23C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FAE77-023B-4A09-973A-660C049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3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813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813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813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681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6813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0F0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730F0"/>
    <w:rPr>
      <w:sz w:val="22"/>
      <w:szCs w:val="22"/>
      <w:lang w:eastAsia="en-US"/>
    </w:rPr>
  </w:style>
  <w:style w:type="paragraph" w:styleId="a6">
    <w:name w:val="Body Text"/>
    <w:basedOn w:val="a"/>
    <w:link w:val="a7"/>
    <w:rsid w:val="003730F0"/>
    <w:pPr>
      <w:spacing w:after="120"/>
    </w:pPr>
  </w:style>
  <w:style w:type="character" w:customStyle="1" w:styleId="a7">
    <w:name w:val="Основной текст Знак"/>
    <w:basedOn w:val="a0"/>
    <w:link w:val="a6"/>
    <w:rsid w:val="003730F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3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0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Андрей Шурханов</cp:lastModifiedBy>
  <cp:revision>2</cp:revision>
  <cp:lastPrinted>2020-10-07T16:45:00Z</cp:lastPrinted>
  <dcterms:created xsi:type="dcterms:W3CDTF">2021-10-29T07:49:00Z</dcterms:created>
  <dcterms:modified xsi:type="dcterms:W3CDTF">2021-10-29T07:49:00Z</dcterms:modified>
</cp:coreProperties>
</file>