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31"/>
        <w:tblW w:w="10031" w:type="dxa"/>
        <w:tblLayout w:type="fixed"/>
        <w:tblLook w:val="0000" w:firstRow="0" w:lastRow="0" w:firstColumn="0" w:lastColumn="0" w:noHBand="0" w:noVBand="0"/>
      </w:tblPr>
      <w:tblGrid>
        <w:gridCol w:w="4964"/>
        <w:gridCol w:w="92"/>
        <w:gridCol w:w="297"/>
        <w:gridCol w:w="4122"/>
        <w:gridCol w:w="556"/>
      </w:tblGrid>
      <w:tr w:rsidR="00FD4676" w:rsidRPr="00D51C17" w:rsidTr="00FD4676">
        <w:trPr>
          <w:trHeight w:hRule="exact" w:val="709"/>
        </w:trPr>
        <w:tc>
          <w:tcPr>
            <w:tcW w:w="5353" w:type="dxa"/>
            <w:gridSpan w:val="3"/>
          </w:tcPr>
          <w:p w:rsidR="00FD4676" w:rsidRPr="00D51C17" w:rsidRDefault="00FD4676" w:rsidP="00FD4676">
            <w:pPr>
              <w:spacing w:before="120" w:after="120" w:line="300" w:lineRule="auto"/>
              <w:ind w:firstLine="0"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4678" w:type="dxa"/>
            <w:gridSpan w:val="2"/>
          </w:tcPr>
          <w:p w:rsidR="00FD4676" w:rsidRPr="00D51C17" w:rsidRDefault="00FD4676" w:rsidP="00FD4676">
            <w:pPr>
              <w:spacing w:before="120" w:after="120" w:line="360" w:lineRule="exact"/>
              <w:ind w:firstLine="0"/>
              <w:rPr>
                <w:caps/>
                <w:szCs w:val="24"/>
              </w:rPr>
            </w:pPr>
            <w:r w:rsidRPr="00D51C17">
              <w:rPr>
                <w:caps/>
                <w:szCs w:val="24"/>
              </w:rPr>
              <w:t>УТВЕРЖДаЮ</w:t>
            </w:r>
          </w:p>
        </w:tc>
      </w:tr>
      <w:tr w:rsidR="00FD4676" w:rsidRPr="00D51C17" w:rsidTr="00FD4676">
        <w:tc>
          <w:tcPr>
            <w:tcW w:w="5353" w:type="dxa"/>
            <w:gridSpan w:val="3"/>
          </w:tcPr>
          <w:p w:rsidR="00FD4676" w:rsidRPr="00D51C17" w:rsidRDefault="00FD4676" w:rsidP="00FD4676">
            <w:pPr>
              <w:spacing w:line="30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  <w:gridSpan w:val="2"/>
          </w:tcPr>
          <w:p w:rsidR="00FD4676" w:rsidRPr="00D51C17" w:rsidRDefault="00FD4676" w:rsidP="00FD4676">
            <w:pPr>
              <w:spacing w:line="360" w:lineRule="exact"/>
              <w:ind w:firstLine="0"/>
              <w:rPr>
                <w:szCs w:val="24"/>
              </w:rPr>
            </w:pPr>
            <w:r w:rsidRPr="00D51C17">
              <w:rPr>
                <w:szCs w:val="24"/>
              </w:rPr>
              <w:t xml:space="preserve">Директор </w:t>
            </w:r>
            <w:r w:rsidR="00871244" w:rsidRPr="00D51C17">
              <w:rPr>
                <w:szCs w:val="24"/>
              </w:rPr>
              <w:t>ООО «»</w:t>
            </w:r>
          </w:p>
        </w:tc>
      </w:tr>
      <w:tr w:rsidR="00FD4676" w:rsidRPr="00D51C17" w:rsidTr="00FD4676">
        <w:trPr>
          <w:trHeight w:val="567"/>
        </w:trPr>
        <w:tc>
          <w:tcPr>
            <w:tcW w:w="5353" w:type="dxa"/>
            <w:gridSpan w:val="3"/>
            <w:vAlign w:val="center"/>
          </w:tcPr>
          <w:p w:rsidR="00FD4676" w:rsidRPr="00D51C17" w:rsidRDefault="00FD4676" w:rsidP="00FD4676">
            <w:pPr>
              <w:spacing w:line="30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D4676" w:rsidRPr="00D51C17" w:rsidRDefault="00871244" w:rsidP="00FD4676">
            <w:pPr>
              <w:spacing w:line="360" w:lineRule="exact"/>
              <w:ind w:firstLine="0"/>
              <w:rPr>
                <w:szCs w:val="24"/>
              </w:rPr>
            </w:pPr>
            <w:r w:rsidRPr="00D51C17">
              <w:rPr>
                <w:szCs w:val="24"/>
              </w:rPr>
              <w:t xml:space="preserve">________________ </w:t>
            </w:r>
            <w:r w:rsidR="0004382C">
              <w:rPr>
                <w:szCs w:val="24"/>
              </w:rPr>
              <w:t>__________</w:t>
            </w:r>
          </w:p>
        </w:tc>
      </w:tr>
      <w:tr w:rsidR="004C3736" w:rsidRPr="00D51C17" w:rsidTr="00FD4676">
        <w:trPr>
          <w:trHeight w:val="1836"/>
        </w:trPr>
        <w:tc>
          <w:tcPr>
            <w:tcW w:w="5353" w:type="dxa"/>
            <w:gridSpan w:val="3"/>
            <w:vAlign w:val="center"/>
          </w:tcPr>
          <w:p w:rsidR="004C3736" w:rsidRPr="00D51C17" w:rsidRDefault="004C3736" w:rsidP="004C3736">
            <w:pPr>
              <w:spacing w:line="30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  <w:gridSpan w:val="2"/>
          </w:tcPr>
          <w:p w:rsidR="00FD4676" w:rsidRPr="00D51C17" w:rsidRDefault="00FD4676" w:rsidP="00FD4676">
            <w:pPr>
              <w:spacing w:line="240" w:lineRule="auto"/>
              <w:ind w:right="-108" w:firstLine="0"/>
              <w:rPr>
                <w:szCs w:val="24"/>
              </w:rPr>
            </w:pPr>
          </w:p>
          <w:p w:rsidR="004C3736" w:rsidRPr="00D51C17" w:rsidRDefault="00240908" w:rsidP="00FD4676">
            <w:pPr>
              <w:spacing w:line="300" w:lineRule="auto"/>
              <w:ind w:right="-108" w:firstLine="0"/>
              <w:rPr>
                <w:szCs w:val="24"/>
              </w:rPr>
            </w:pPr>
            <w:r w:rsidRPr="00D51C17">
              <w:rPr>
                <w:szCs w:val="24"/>
              </w:rPr>
              <w:t>«</w:t>
            </w:r>
            <w:r w:rsidR="00B656AF" w:rsidRPr="00D51C17">
              <w:rPr>
                <w:szCs w:val="24"/>
              </w:rPr>
              <w:t>___</w:t>
            </w:r>
            <w:r w:rsidR="00FD4676" w:rsidRPr="00D51C17">
              <w:rPr>
                <w:szCs w:val="24"/>
              </w:rPr>
              <w:t>»</w:t>
            </w:r>
            <w:r w:rsidRPr="00D51C17">
              <w:rPr>
                <w:szCs w:val="24"/>
              </w:rPr>
              <w:t xml:space="preserve">  </w:t>
            </w:r>
            <w:r w:rsidR="00B656AF" w:rsidRPr="00D51C17">
              <w:rPr>
                <w:szCs w:val="24"/>
              </w:rPr>
              <w:t>_________</w:t>
            </w:r>
            <w:r w:rsidR="00FD4676" w:rsidRPr="00D51C17">
              <w:rPr>
                <w:szCs w:val="24"/>
              </w:rPr>
              <w:t xml:space="preserve"> </w:t>
            </w:r>
            <w:r w:rsidRPr="00D51C17">
              <w:rPr>
                <w:szCs w:val="24"/>
              </w:rPr>
              <w:t xml:space="preserve">  </w:t>
            </w:r>
            <w:r w:rsidR="0004382C">
              <w:rPr>
                <w:szCs w:val="24"/>
              </w:rPr>
              <w:t>_______</w:t>
            </w:r>
            <w:bookmarkStart w:id="0" w:name="_GoBack"/>
            <w:bookmarkEnd w:id="0"/>
            <w:r w:rsidR="00FD4676" w:rsidRPr="00D51C17">
              <w:rPr>
                <w:szCs w:val="24"/>
              </w:rPr>
              <w:t xml:space="preserve"> г.</w:t>
            </w:r>
          </w:p>
        </w:tc>
      </w:tr>
      <w:tr w:rsidR="001D5F35" w:rsidRPr="00D51C17" w:rsidTr="00FD4676">
        <w:trPr>
          <w:gridAfter w:val="1"/>
          <w:wAfter w:w="556" w:type="dxa"/>
          <w:trHeight w:val="601"/>
        </w:trPr>
        <w:tc>
          <w:tcPr>
            <w:tcW w:w="4964" w:type="dxa"/>
          </w:tcPr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szCs w:val="24"/>
              </w:rPr>
            </w:pPr>
          </w:p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511" w:type="dxa"/>
            <w:gridSpan w:val="3"/>
          </w:tcPr>
          <w:p w:rsidR="001D5F35" w:rsidRPr="00D51C17" w:rsidRDefault="001D5F35" w:rsidP="001271FF">
            <w:pPr>
              <w:spacing w:line="300" w:lineRule="auto"/>
              <w:ind w:firstLine="0"/>
              <w:jc w:val="right"/>
              <w:rPr>
                <w:szCs w:val="24"/>
              </w:rPr>
            </w:pPr>
          </w:p>
          <w:p w:rsidR="001D5F35" w:rsidRPr="00D51C17" w:rsidRDefault="001D5F35" w:rsidP="001271FF">
            <w:pPr>
              <w:spacing w:line="300" w:lineRule="auto"/>
              <w:ind w:firstLine="0"/>
              <w:jc w:val="right"/>
              <w:rPr>
                <w:szCs w:val="24"/>
              </w:rPr>
            </w:pPr>
          </w:p>
          <w:p w:rsidR="001D5F35" w:rsidRPr="00D51C17" w:rsidRDefault="001D5F35" w:rsidP="001271FF">
            <w:pPr>
              <w:spacing w:line="300" w:lineRule="auto"/>
              <w:ind w:firstLine="0"/>
              <w:jc w:val="right"/>
              <w:rPr>
                <w:szCs w:val="24"/>
              </w:rPr>
            </w:pPr>
          </w:p>
          <w:p w:rsidR="001D5F35" w:rsidRPr="00D51C17" w:rsidRDefault="001D5F35" w:rsidP="001271FF">
            <w:pPr>
              <w:spacing w:line="300" w:lineRule="auto"/>
              <w:ind w:firstLine="0"/>
              <w:jc w:val="right"/>
              <w:rPr>
                <w:szCs w:val="24"/>
              </w:rPr>
            </w:pPr>
          </w:p>
        </w:tc>
      </w:tr>
      <w:tr w:rsidR="001D5F35" w:rsidRPr="00D51C17" w:rsidTr="00FD4676">
        <w:trPr>
          <w:gridAfter w:val="1"/>
          <w:wAfter w:w="556" w:type="dxa"/>
          <w:cantSplit/>
          <w:trHeight w:val="708"/>
        </w:trPr>
        <w:tc>
          <w:tcPr>
            <w:tcW w:w="9475" w:type="dxa"/>
            <w:gridSpan w:val="4"/>
            <w:vAlign w:val="center"/>
          </w:tcPr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b/>
                <w:szCs w:val="24"/>
              </w:rPr>
            </w:pPr>
          </w:p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b/>
                <w:szCs w:val="24"/>
              </w:rPr>
            </w:pPr>
          </w:p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b/>
                <w:szCs w:val="24"/>
              </w:rPr>
            </w:pPr>
          </w:p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b/>
                <w:szCs w:val="24"/>
              </w:rPr>
            </w:pPr>
            <w:r w:rsidRPr="00D51C17">
              <w:rPr>
                <w:b/>
                <w:szCs w:val="24"/>
              </w:rPr>
              <w:t xml:space="preserve">ИНСТРУКЦИЯ </w:t>
            </w:r>
          </w:p>
          <w:p w:rsidR="001D5F35" w:rsidRPr="00D51C17" w:rsidRDefault="005831DC" w:rsidP="00FA5C0A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D51C17">
              <w:rPr>
                <w:b/>
                <w:szCs w:val="24"/>
              </w:rPr>
              <w:t xml:space="preserve">по антивирусной защите </w:t>
            </w:r>
          </w:p>
          <w:p w:rsidR="000E05E7" w:rsidRPr="00D51C17" w:rsidRDefault="000E05E7" w:rsidP="00FA5C0A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D51C17">
              <w:rPr>
                <w:b/>
                <w:szCs w:val="24"/>
              </w:rPr>
              <w:t xml:space="preserve">в </w:t>
            </w:r>
            <w:r w:rsidR="00871244" w:rsidRPr="00D51C17">
              <w:rPr>
                <w:b/>
                <w:szCs w:val="24"/>
              </w:rPr>
              <w:t>ООО «»</w:t>
            </w:r>
          </w:p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1D5F35" w:rsidRPr="00D51C17" w:rsidTr="00FD4676">
        <w:trPr>
          <w:gridAfter w:val="1"/>
          <w:wAfter w:w="556" w:type="dxa"/>
          <w:cantSplit/>
          <w:trHeight w:val="450"/>
        </w:trPr>
        <w:tc>
          <w:tcPr>
            <w:tcW w:w="9475" w:type="dxa"/>
            <w:gridSpan w:val="4"/>
            <w:vAlign w:val="center"/>
          </w:tcPr>
          <w:p w:rsidR="001D5F35" w:rsidRPr="00D51C17" w:rsidRDefault="001D5F35" w:rsidP="001271FF">
            <w:pPr>
              <w:pStyle w:val="aff5"/>
              <w:spacing w:before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5" w:rsidRPr="00D51C17" w:rsidTr="00FD4676">
        <w:trPr>
          <w:gridAfter w:val="1"/>
          <w:wAfter w:w="556" w:type="dxa"/>
          <w:cantSplit/>
          <w:trHeight w:val="450"/>
        </w:trPr>
        <w:tc>
          <w:tcPr>
            <w:tcW w:w="5056" w:type="dxa"/>
            <w:gridSpan w:val="2"/>
            <w:vAlign w:val="center"/>
          </w:tcPr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419" w:type="dxa"/>
            <w:gridSpan w:val="2"/>
            <w:vAlign w:val="center"/>
          </w:tcPr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1D5F35" w:rsidRPr="00D51C17" w:rsidTr="00FD4676">
        <w:trPr>
          <w:gridAfter w:val="1"/>
          <w:wAfter w:w="556" w:type="dxa"/>
          <w:cantSplit/>
          <w:trHeight w:val="450"/>
        </w:trPr>
        <w:tc>
          <w:tcPr>
            <w:tcW w:w="5056" w:type="dxa"/>
            <w:gridSpan w:val="2"/>
            <w:vAlign w:val="center"/>
          </w:tcPr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419" w:type="dxa"/>
            <w:gridSpan w:val="2"/>
            <w:vAlign w:val="center"/>
          </w:tcPr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szCs w:val="24"/>
              </w:rPr>
            </w:pPr>
          </w:p>
        </w:tc>
      </w:tr>
      <w:tr w:rsidR="001D5F35" w:rsidRPr="00D51C17" w:rsidTr="00FD4676">
        <w:trPr>
          <w:gridAfter w:val="1"/>
          <w:wAfter w:w="556" w:type="dxa"/>
          <w:cantSplit/>
          <w:trHeight w:val="450"/>
        </w:trPr>
        <w:tc>
          <w:tcPr>
            <w:tcW w:w="5056" w:type="dxa"/>
            <w:gridSpan w:val="2"/>
            <w:vAlign w:val="center"/>
          </w:tcPr>
          <w:p w:rsidR="001D5F35" w:rsidRPr="00D51C17" w:rsidRDefault="001D5F35" w:rsidP="001271FF">
            <w:pPr>
              <w:spacing w:line="30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4419" w:type="dxa"/>
            <w:gridSpan w:val="2"/>
            <w:vAlign w:val="center"/>
          </w:tcPr>
          <w:p w:rsidR="001D5F35" w:rsidRPr="00D51C17" w:rsidRDefault="001D5F35" w:rsidP="001271FF">
            <w:pPr>
              <w:spacing w:line="300" w:lineRule="auto"/>
              <w:ind w:firstLine="0"/>
              <w:jc w:val="right"/>
              <w:rPr>
                <w:szCs w:val="24"/>
              </w:rPr>
            </w:pPr>
          </w:p>
        </w:tc>
      </w:tr>
      <w:tr w:rsidR="001D5F35" w:rsidRPr="00D51C17" w:rsidTr="00FD4676">
        <w:trPr>
          <w:gridAfter w:val="1"/>
          <w:wAfter w:w="556" w:type="dxa"/>
          <w:cantSplit/>
          <w:trHeight w:val="425"/>
        </w:trPr>
        <w:tc>
          <w:tcPr>
            <w:tcW w:w="5056" w:type="dxa"/>
            <w:gridSpan w:val="2"/>
            <w:vAlign w:val="center"/>
          </w:tcPr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419" w:type="dxa"/>
            <w:gridSpan w:val="2"/>
            <w:vAlign w:val="center"/>
          </w:tcPr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szCs w:val="24"/>
              </w:rPr>
            </w:pPr>
          </w:p>
        </w:tc>
      </w:tr>
      <w:tr w:rsidR="001D5F35" w:rsidRPr="00D51C17" w:rsidTr="00FD4676">
        <w:trPr>
          <w:gridAfter w:val="1"/>
          <w:wAfter w:w="556" w:type="dxa"/>
          <w:trHeight w:hRule="exact" w:val="340"/>
        </w:trPr>
        <w:tc>
          <w:tcPr>
            <w:tcW w:w="5056" w:type="dxa"/>
            <w:gridSpan w:val="2"/>
          </w:tcPr>
          <w:p w:rsidR="001D5F35" w:rsidRPr="00D51C17" w:rsidRDefault="001D5F35" w:rsidP="001271FF">
            <w:pPr>
              <w:spacing w:before="120" w:after="120" w:line="300" w:lineRule="auto"/>
              <w:ind w:firstLine="0"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4419" w:type="dxa"/>
            <w:gridSpan w:val="2"/>
          </w:tcPr>
          <w:p w:rsidR="001D5F35" w:rsidRPr="00D51C17" w:rsidRDefault="001D5F35" w:rsidP="001271FF">
            <w:pPr>
              <w:spacing w:before="120" w:after="120" w:line="300" w:lineRule="auto"/>
              <w:ind w:firstLine="0"/>
              <w:jc w:val="center"/>
              <w:rPr>
                <w:b/>
                <w:caps/>
                <w:szCs w:val="24"/>
              </w:rPr>
            </w:pPr>
          </w:p>
        </w:tc>
      </w:tr>
      <w:tr w:rsidR="001D5F35" w:rsidRPr="00D51C17" w:rsidTr="00FD4676">
        <w:trPr>
          <w:gridAfter w:val="1"/>
          <w:wAfter w:w="556" w:type="dxa"/>
          <w:trHeight w:hRule="exact" w:val="560"/>
        </w:trPr>
        <w:tc>
          <w:tcPr>
            <w:tcW w:w="5056" w:type="dxa"/>
            <w:gridSpan w:val="2"/>
          </w:tcPr>
          <w:p w:rsidR="001D5F35" w:rsidRPr="00D51C17" w:rsidRDefault="001D5F35" w:rsidP="001271FF">
            <w:pPr>
              <w:spacing w:line="30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419" w:type="dxa"/>
            <w:gridSpan w:val="2"/>
          </w:tcPr>
          <w:p w:rsidR="001D5F35" w:rsidRPr="00D51C17" w:rsidRDefault="001D5F35" w:rsidP="001271FF">
            <w:pPr>
              <w:spacing w:before="120" w:after="120" w:line="300" w:lineRule="auto"/>
              <w:ind w:firstLine="0"/>
              <w:jc w:val="center"/>
              <w:rPr>
                <w:b/>
                <w:caps/>
                <w:szCs w:val="24"/>
              </w:rPr>
            </w:pPr>
          </w:p>
        </w:tc>
      </w:tr>
      <w:tr w:rsidR="001D5F35" w:rsidRPr="00D51C17" w:rsidTr="00FD4676">
        <w:trPr>
          <w:gridAfter w:val="1"/>
          <w:wAfter w:w="556" w:type="dxa"/>
        </w:trPr>
        <w:tc>
          <w:tcPr>
            <w:tcW w:w="5056" w:type="dxa"/>
            <w:gridSpan w:val="2"/>
          </w:tcPr>
          <w:p w:rsidR="001D5F35" w:rsidRPr="00D51C17" w:rsidRDefault="001D5F35" w:rsidP="001271FF">
            <w:pPr>
              <w:spacing w:line="30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4419" w:type="dxa"/>
            <w:gridSpan w:val="2"/>
          </w:tcPr>
          <w:p w:rsidR="001D5F35" w:rsidRPr="00D51C17" w:rsidRDefault="001D5F35" w:rsidP="001271FF">
            <w:pPr>
              <w:pStyle w:val="FMainTXT"/>
              <w:spacing w:before="0" w:after="0" w:line="300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9131C0" w:rsidRPr="00D51C17" w:rsidRDefault="009131C0" w:rsidP="001271FF">
      <w:pPr>
        <w:jc w:val="center"/>
        <w:rPr>
          <w:b/>
          <w:szCs w:val="24"/>
        </w:rPr>
      </w:pPr>
    </w:p>
    <w:p w:rsidR="009131C0" w:rsidRPr="00D51C17" w:rsidRDefault="009131C0" w:rsidP="001271FF">
      <w:pPr>
        <w:jc w:val="center"/>
        <w:rPr>
          <w:b/>
          <w:szCs w:val="24"/>
        </w:rPr>
      </w:pPr>
    </w:p>
    <w:p w:rsidR="00993CCB" w:rsidRPr="00D51C17" w:rsidRDefault="00993CCB" w:rsidP="001271FF">
      <w:pPr>
        <w:rPr>
          <w:szCs w:val="24"/>
        </w:rPr>
      </w:pPr>
    </w:p>
    <w:p w:rsidR="00993CCB" w:rsidRPr="00D51C17" w:rsidRDefault="00993CCB" w:rsidP="001271FF">
      <w:pPr>
        <w:pStyle w:val="aff1"/>
        <w:widowControl/>
        <w:spacing w:line="360" w:lineRule="auto"/>
        <w:ind w:firstLine="720"/>
        <w:rPr>
          <w:caps w:val="0"/>
        </w:rPr>
        <w:sectPr w:rsidR="00993CCB" w:rsidRPr="00D51C17">
          <w:headerReference w:type="default" r:id="rId8"/>
          <w:footerReference w:type="even" r:id="rId9"/>
          <w:footerReference w:type="default" r:id="rId10"/>
          <w:pgSz w:w="11906" w:h="16838" w:code="9"/>
          <w:pgMar w:top="567" w:right="567" w:bottom="567" w:left="1200" w:header="720" w:footer="454" w:gutter="0"/>
          <w:cols w:space="708"/>
          <w:titlePg/>
          <w:docGrid w:linePitch="360"/>
        </w:sectPr>
      </w:pPr>
    </w:p>
    <w:p w:rsidR="009E6FD8" w:rsidRPr="00D51C17" w:rsidRDefault="009131C0" w:rsidP="009E6FD8">
      <w:pPr>
        <w:pStyle w:val="aff8"/>
        <w:numPr>
          <w:ilvl w:val="0"/>
          <w:numId w:val="21"/>
        </w:numPr>
        <w:spacing w:before="160" w:after="160" w:line="240" w:lineRule="auto"/>
        <w:ind w:left="0" w:firstLine="720"/>
        <w:rPr>
          <w:b/>
          <w:iCs/>
          <w:szCs w:val="24"/>
        </w:rPr>
      </w:pPr>
      <w:r w:rsidRPr="00D51C17">
        <w:rPr>
          <w:b/>
          <w:iCs/>
          <w:szCs w:val="24"/>
        </w:rPr>
        <w:lastRenderedPageBreak/>
        <w:t>Область применения</w:t>
      </w:r>
    </w:p>
    <w:p w:rsidR="004B3964" w:rsidRPr="00D51C17" w:rsidRDefault="004B3964" w:rsidP="00433FD7">
      <w:pPr>
        <w:pStyle w:val="aff8"/>
        <w:numPr>
          <w:ilvl w:val="1"/>
          <w:numId w:val="21"/>
        </w:numPr>
        <w:spacing w:line="360" w:lineRule="exact"/>
        <w:ind w:left="0" w:firstLine="720"/>
        <w:rPr>
          <w:b/>
          <w:iCs/>
          <w:szCs w:val="24"/>
        </w:rPr>
      </w:pPr>
      <w:r w:rsidRPr="00D51C17">
        <w:rPr>
          <w:szCs w:val="24"/>
        </w:rPr>
        <w:t xml:space="preserve">Настоящая </w:t>
      </w:r>
      <w:r w:rsidR="00367160" w:rsidRPr="00D51C17">
        <w:rPr>
          <w:szCs w:val="24"/>
        </w:rPr>
        <w:t>и</w:t>
      </w:r>
      <w:r w:rsidRPr="00D51C17">
        <w:rPr>
          <w:szCs w:val="24"/>
        </w:rPr>
        <w:t>нструкция определяет требования к организации защиты автоматизированных систем от разрушающего воздействия компьютерных вирусов</w:t>
      </w:r>
      <w:r w:rsidR="00662514" w:rsidRPr="00D51C17">
        <w:rPr>
          <w:szCs w:val="24"/>
        </w:rPr>
        <w:t xml:space="preserve">, вредоносных программ, исполняемых кодов и </w:t>
      </w:r>
      <w:r w:rsidRPr="00D51C17">
        <w:rPr>
          <w:szCs w:val="24"/>
        </w:rPr>
        <w:t>устанавливает ответственность пользователей автоматизированной системы за их выполнение.</w:t>
      </w:r>
    </w:p>
    <w:p w:rsidR="00993CCB" w:rsidRPr="00D51C17" w:rsidRDefault="004B3964" w:rsidP="00433FD7">
      <w:pPr>
        <w:numPr>
          <w:ilvl w:val="1"/>
          <w:numId w:val="21"/>
        </w:numPr>
        <w:spacing w:line="360" w:lineRule="exact"/>
        <w:ind w:left="0" w:firstLine="720"/>
        <w:rPr>
          <w:szCs w:val="24"/>
        </w:rPr>
      </w:pPr>
      <w:r w:rsidRPr="00D51C17">
        <w:rPr>
          <w:szCs w:val="24"/>
        </w:rPr>
        <w:t xml:space="preserve">Настоящая </w:t>
      </w:r>
      <w:r w:rsidR="00367160" w:rsidRPr="00D51C17">
        <w:rPr>
          <w:szCs w:val="24"/>
        </w:rPr>
        <w:t>и</w:t>
      </w:r>
      <w:r w:rsidRPr="00D51C17">
        <w:rPr>
          <w:szCs w:val="24"/>
        </w:rPr>
        <w:t xml:space="preserve">нструкция разработана на основании и в соответствии с нормативно-методическими документами и нормативно-правовыми актами Российской Федерации в области обеспечения безопасности информации и является дополнением к действующим нормативным документам, определяющим порядок соблюдения требований </w:t>
      </w:r>
      <w:r w:rsidR="00871244" w:rsidRPr="00D51C17">
        <w:rPr>
          <w:szCs w:val="24"/>
        </w:rPr>
        <w:t>по защите персональных данных</w:t>
      </w:r>
      <w:r w:rsidRPr="00D51C17">
        <w:rPr>
          <w:szCs w:val="24"/>
        </w:rPr>
        <w:t xml:space="preserve"> и информационной безопасности в </w:t>
      </w:r>
      <w:r w:rsidR="00871244" w:rsidRPr="00D51C17">
        <w:rPr>
          <w:szCs w:val="24"/>
        </w:rPr>
        <w:t>ООО «»</w:t>
      </w:r>
      <w:r w:rsidRPr="00D51C17">
        <w:rPr>
          <w:szCs w:val="24"/>
        </w:rPr>
        <w:t>.</w:t>
      </w:r>
    </w:p>
    <w:p w:rsidR="009E6FD8" w:rsidRPr="00D51C17" w:rsidRDefault="009131C0" w:rsidP="00433FD7">
      <w:pPr>
        <w:pStyle w:val="aff8"/>
        <w:numPr>
          <w:ilvl w:val="0"/>
          <w:numId w:val="21"/>
        </w:numPr>
        <w:spacing w:before="160" w:after="160" w:line="360" w:lineRule="exact"/>
        <w:ind w:left="0" w:firstLine="720"/>
        <w:rPr>
          <w:b/>
          <w:iCs/>
          <w:szCs w:val="24"/>
        </w:rPr>
      </w:pPr>
      <w:bookmarkStart w:id="1" w:name="_Toc162009350"/>
      <w:r w:rsidRPr="00D51C17">
        <w:rPr>
          <w:b/>
          <w:iCs/>
          <w:szCs w:val="24"/>
        </w:rPr>
        <w:t>Термины и определения</w:t>
      </w:r>
    </w:p>
    <w:p w:rsidR="00F255D9" w:rsidRPr="00D51C17" w:rsidRDefault="00F255D9" w:rsidP="00433FD7">
      <w:pPr>
        <w:pStyle w:val="aff8"/>
        <w:numPr>
          <w:ilvl w:val="1"/>
          <w:numId w:val="21"/>
        </w:numPr>
        <w:spacing w:line="360" w:lineRule="exact"/>
        <w:ind w:left="0" w:firstLine="720"/>
        <w:rPr>
          <w:b/>
          <w:smallCaps/>
          <w:kern w:val="32"/>
          <w:szCs w:val="24"/>
        </w:rPr>
      </w:pPr>
      <w:r w:rsidRPr="00D51C17">
        <w:rPr>
          <w:szCs w:val="24"/>
        </w:rPr>
        <w:t xml:space="preserve">В настоящей инструкции </w:t>
      </w:r>
      <w:r w:rsidR="00FD4676" w:rsidRPr="00D51C17">
        <w:rPr>
          <w:szCs w:val="24"/>
        </w:rPr>
        <w:t>применены</w:t>
      </w:r>
      <w:r w:rsidRPr="00D51C17">
        <w:rPr>
          <w:szCs w:val="24"/>
        </w:rPr>
        <w:t xml:space="preserve"> следующи</w:t>
      </w:r>
      <w:r w:rsidR="00743ECB" w:rsidRPr="00D51C17">
        <w:rPr>
          <w:szCs w:val="24"/>
        </w:rPr>
        <w:t>е</w:t>
      </w:r>
      <w:r w:rsidRPr="00D51C17">
        <w:rPr>
          <w:szCs w:val="24"/>
        </w:rPr>
        <w:t xml:space="preserve"> термин</w:t>
      </w:r>
      <w:r w:rsidR="00367160" w:rsidRPr="00D51C17">
        <w:rPr>
          <w:szCs w:val="24"/>
        </w:rPr>
        <w:t>ы</w:t>
      </w:r>
      <w:r w:rsidRPr="00D51C17">
        <w:rPr>
          <w:szCs w:val="24"/>
        </w:rPr>
        <w:t xml:space="preserve"> с соответствующим</w:t>
      </w:r>
      <w:r w:rsidR="00367160" w:rsidRPr="00D51C17">
        <w:rPr>
          <w:szCs w:val="24"/>
        </w:rPr>
        <w:t>и</w:t>
      </w:r>
      <w:r w:rsidRPr="00D51C17">
        <w:rPr>
          <w:szCs w:val="24"/>
        </w:rPr>
        <w:t xml:space="preserve"> определени</w:t>
      </w:r>
      <w:r w:rsidR="00367160" w:rsidRPr="00D51C17">
        <w:rPr>
          <w:szCs w:val="24"/>
        </w:rPr>
        <w:t>ями</w:t>
      </w:r>
      <w:r w:rsidRPr="00D51C17">
        <w:rPr>
          <w:szCs w:val="24"/>
        </w:rPr>
        <w:t>:</w:t>
      </w:r>
    </w:p>
    <w:p w:rsidR="004B3964" w:rsidRPr="00D51C17" w:rsidRDefault="00FD4676" w:rsidP="00433FD7">
      <w:pPr>
        <w:pStyle w:val="33"/>
        <w:numPr>
          <w:ilvl w:val="2"/>
          <w:numId w:val="21"/>
        </w:numPr>
        <w:spacing w:line="360" w:lineRule="exact"/>
        <w:ind w:left="0" w:firstLine="720"/>
        <w:rPr>
          <w:bCs/>
          <w:sz w:val="24"/>
          <w:szCs w:val="24"/>
        </w:rPr>
      </w:pPr>
      <w:r w:rsidRPr="00D51C17">
        <w:rPr>
          <w:b/>
          <w:sz w:val="24"/>
          <w:szCs w:val="24"/>
        </w:rPr>
        <w:t>а</w:t>
      </w:r>
      <w:r w:rsidR="004B3964" w:rsidRPr="00D51C17">
        <w:rPr>
          <w:b/>
          <w:sz w:val="24"/>
          <w:szCs w:val="24"/>
        </w:rPr>
        <w:t>ттестованная автоматизированная система</w:t>
      </w:r>
      <w:r w:rsidR="004B3964" w:rsidRPr="00D51C17">
        <w:rPr>
          <w:bCs/>
          <w:sz w:val="24"/>
          <w:szCs w:val="24"/>
        </w:rPr>
        <w:t xml:space="preserve">: Автоматизированная система, на которой проведены работы по аттестации на соответствие требованиям по безопасности информации (по линии Федеральной </w:t>
      </w:r>
      <w:r w:rsidR="00433FD7" w:rsidRPr="00D51C17">
        <w:rPr>
          <w:bCs/>
          <w:sz w:val="24"/>
          <w:szCs w:val="24"/>
        </w:rPr>
        <w:t>службы</w:t>
      </w:r>
      <w:r w:rsidR="004B3964" w:rsidRPr="00D51C17">
        <w:rPr>
          <w:bCs/>
          <w:sz w:val="24"/>
          <w:szCs w:val="24"/>
        </w:rPr>
        <w:t xml:space="preserve"> по техническому и экспортному контролю Российской Федерации) и имеется действующий аттестат соответствия.</w:t>
      </w:r>
    </w:p>
    <w:p w:rsidR="00662514" w:rsidRPr="00D51C17" w:rsidRDefault="004B3964" w:rsidP="00433FD7">
      <w:pPr>
        <w:pStyle w:val="33"/>
        <w:numPr>
          <w:ilvl w:val="2"/>
          <w:numId w:val="21"/>
        </w:numPr>
        <w:spacing w:line="360" w:lineRule="exact"/>
        <w:ind w:left="0" w:firstLine="720"/>
        <w:rPr>
          <w:bCs/>
          <w:sz w:val="24"/>
          <w:szCs w:val="24"/>
        </w:rPr>
      </w:pPr>
      <w:r w:rsidRPr="00D51C17">
        <w:rPr>
          <w:b/>
          <w:sz w:val="24"/>
          <w:szCs w:val="24"/>
        </w:rPr>
        <w:t>вирус</w:t>
      </w:r>
      <w:r w:rsidRPr="00D51C17">
        <w:rPr>
          <w:bCs/>
          <w:sz w:val="24"/>
          <w:szCs w:val="24"/>
        </w:rPr>
        <w:t xml:space="preserve">: </w:t>
      </w:r>
      <w:r w:rsidR="00D36750" w:rsidRPr="00D51C17">
        <w:rPr>
          <w:bCs/>
          <w:sz w:val="24"/>
          <w:szCs w:val="24"/>
        </w:rPr>
        <w:t>Р</w:t>
      </w:r>
      <w:r w:rsidRPr="00D51C17">
        <w:rPr>
          <w:bCs/>
          <w:sz w:val="24"/>
          <w:szCs w:val="24"/>
        </w:rPr>
        <w:t>азновидность компьютерных программ, отличительной особенностью которых является способность к размножению (саморепликации)</w:t>
      </w:r>
      <w:r w:rsidR="00662514" w:rsidRPr="00D51C17">
        <w:rPr>
          <w:bCs/>
          <w:sz w:val="24"/>
          <w:szCs w:val="24"/>
        </w:rPr>
        <w:t xml:space="preserve"> и </w:t>
      </w:r>
      <w:proofErr w:type="spellStart"/>
      <w:r w:rsidR="00662514" w:rsidRPr="00D51C17">
        <w:rPr>
          <w:bCs/>
          <w:sz w:val="24"/>
          <w:szCs w:val="24"/>
        </w:rPr>
        <w:t>классифицирующиеся</w:t>
      </w:r>
      <w:proofErr w:type="spellEnd"/>
      <w:r w:rsidR="00662514" w:rsidRPr="00D51C17">
        <w:rPr>
          <w:bCs/>
          <w:sz w:val="24"/>
          <w:szCs w:val="24"/>
        </w:rPr>
        <w:t xml:space="preserve"> по воздействию на автоматизированные системы:</w:t>
      </w:r>
    </w:p>
    <w:p w:rsidR="00662514" w:rsidRPr="00D51C17" w:rsidRDefault="00662514" w:rsidP="00FD4676">
      <w:pPr>
        <w:pStyle w:val="aff8"/>
        <w:numPr>
          <w:ilvl w:val="0"/>
          <w:numId w:val="32"/>
        </w:numPr>
        <w:spacing w:line="360" w:lineRule="exact"/>
        <w:ind w:left="0" w:firstLine="709"/>
        <w:rPr>
          <w:szCs w:val="24"/>
        </w:rPr>
      </w:pPr>
      <w:r w:rsidRPr="00D51C17">
        <w:rPr>
          <w:szCs w:val="24"/>
        </w:rPr>
        <w:t>по поражаемым объектам (файловые вирусы, загрузочные вирусы, скриптовые вирусы, макровирусы, вирусы, поражающие исходный код);</w:t>
      </w:r>
    </w:p>
    <w:p w:rsidR="00662514" w:rsidRPr="00D51C17" w:rsidRDefault="00662514" w:rsidP="00433FD7">
      <w:pPr>
        <w:pStyle w:val="aff8"/>
        <w:numPr>
          <w:ilvl w:val="0"/>
          <w:numId w:val="32"/>
        </w:numPr>
        <w:spacing w:line="360" w:lineRule="exact"/>
        <w:ind w:left="0" w:firstLine="709"/>
        <w:jc w:val="left"/>
        <w:rPr>
          <w:szCs w:val="24"/>
        </w:rPr>
      </w:pPr>
      <w:r w:rsidRPr="00D51C17">
        <w:rPr>
          <w:szCs w:val="24"/>
        </w:rPr>
        <w:t>по поражаемым операционным системам и платформам (</w:t>
      </w:r>
      <w:proofErr w:type="spellStart"/>
      <w:r w:rsidRPr="00D51C17">
        <w:rPr>
          <w:szCs w:val="24"/>
        </w:rPr>
        <w:t>DOS</w:t>
      </w:r>
      <w:proofErr w:type="spellEnd"/>
      <w:r w:rsidRPr="00D51C17">
        <w:rPr>
          <w:szCs w:val="24"/>
        </w:rPr>
        <w:t xml:space="preserve">, </w:t>
      </w:r>
      <w:proofErr w:type="spellStart"/>
      <w:r w:rsidRPr="00D51C17">
        <w:rPr>
          <w:szCs w:val="24"/>
        </w:rPr>
        <w:t>Microsoft</w:t>
      </w:r>
      <w:proofErr w:type="spellEnd"/>
      <w:r w:rsidRPr="00D51C17">
        <w:rPr>
          <w:szCs w:val="24"/>
        </w:rPr>
        <w:t xml:space="preserve"> </w:t>
      </w:r>
      <w:proofErr w:type="spellStart"/>
      <w:r w:rsidRPr="00D51C17">
        <w:rPr>
          <w:szCs w:val="24"/>
        </w:rPr>
        <w:t>Windows</w:t>
      </w:r>
      <w:proofErr w:type="spellEnd"/>
      <w:r w:rsidRPr="00D51C17">
        <w:rPr>
          <w:szCs w:val="24"/>
        </w:rPr>
        <w:t xml:space="preserve">, </w:t>
      </w:r>
      <w:proofErr w:type="spellStart"/>
      <w:r w:rsidRPr="00D51C17">
        <w:rPr>
          <w:szCs w:val="24"/>
        </w:rPr>
        <w:t>Unix</w:t>
      </w:r>
      <w:proofErr w:type="spellEnd"/>
      <w:r w:rsidRPr="00D51C17">
        <w:rPr>
          <w:szCs w:val="24"/>
        </w:rPr>
        <w:t xml:space="preserve">, </w:t>
      </w:r>
      <w:proofErr w:type="spellStart"/>
      <w:r w:rsidRPr="00D51C17">
        <w:rPr>
          <w:szCs w:val="24"/>
        </w:rPr>
        <w:t>Linux</w:t>
      </w:r>
      <w:proofErr w:type="spellEnd"/>
      <w:r w:rsidRPr="00D51C17">
        <w:rPr>
          <w:szCs w:val="24"/>
        </w:rPr>
        <w:t>);</w:t>
      </w:r>
    </w:p>
    <w:p w:rsidR="00662514" w:rsidRPr="00D51C17" w:rsidRDefault="00662514" w:rsidP="00433FD7">
      <w:pPr>
        <w:pStyle w:val="aff8"/>
        <w:numPr>
          <w:ilvl w:val="0"/>
          <w:numId w:val="32"/>
        </w:numPr>
        <w:spacing w:line="360" w:lineRule="exact"/>
        <w:ind w:left="0" w:firstLine="709"/>
        <w:jc w:val="left"/>
        <w:rPr>
          <w:szCs w:val="24"/>
        </w:rPr>
      </w:pPr>
      <w:r w:rsidRPr="00D51C17">
        <w:rPr>
          <w:szCs w:val="24"/>
        </w:rPr>
        <w:t xml:space="preserve">по технологиям, используемым вирусом (полиморфные вирусы, </w:t>
      </w:r>
      <w:proofErr w:type="spellStart"/>
      <w:r w:rsidRPr="00D51C17">
        <w:rPr>
          <w:szCs w:val="24"/>
        </w:rPr>
        <w:t>стелс</w:t>
      </w:r>
      <w:proofErr w:type="spellEnd"/>
      <w:r w:rsidRPr="00D51C17">
        <w:rPr>
          <w:szCs w:val="24"/>
        </w:rPr>
        <w:t xml:space="preserve">-вирусы, </w:t>
      </w:r>
      <w:proofErr w:type="spellStart"/>
      <w:r w:rsidRPr="00D51C17">
        <w:rPr>
          <w:szCs w:val="24"/>
        </w:rPr>
        <w:t>руткиты</w:t>
      </w:r>
      <w:proofErr w:type="spellEnd"/>
      <w:r w:rsidRPr="00D51C17">
        <w:rPr>
          <w:szCs w:val="24"/>
        </w:rPr>
        <w:t>);</w:t>
      </w:r>
    </w:p>
    <w:p w:rsidR="00662514" w:rsidRPr="00D51C17" w:rsidRDefault="00662514" w:rsidP="00433FD7">
      <w:pPr>
        <w:pStyle w:val="aff8"/>
        <w:numPr>
          <w:ilvl w:val="0"/>
          <w:numId w:val="32"/>
        </w:numPr>
        <w:spacing w:line="360" w:lineRule="exact"/>
        <w:ind w:left="0" w:firstLine="709"/>
        <w:jc w:val="left"/>
        <w:rPr>
          <w:szCs w:val="24"/>
        </w:rPr>
      </w:pPr>
      <w:r w:rsidRPr="00D51C17">
        <w:rPr>
          <w:szCs w:val="24"/>
        </w:rPr>
        <w:t>по языку, на котором написан вирус (ассемблер, высокоуровневый язык программирования, скриптовый язык и др.);</w:t>
      </w:r>
    </w:p>
    <w:p w:rsidR="00F35979" w:rsidRPr="00D51C17" w:rsidRDefault="00662514" w:rsidP="00FD4676">
      <w:pPr>
        <w:pStyle w:val="aff8"/>
        <w:numPr>
          <w:ilvl w:val="0"/>
          <w:numId w:val="32"/>
        </w:numPr>
        <w:spacing w:line="360" w:lineRule="exact"/>
        <w:ind w:left="0" w:firstLine="709"/>
        <w:rPr>
          <w:szCs w:val="24"/>
        </w:rPr>
      </w:pPr>
      <w:r w:rsidRPr="00D51C17">
        <w:rPr>
          <w:szCs w:val="24"/>
        </w:rPr>
        <w:t xml:space="preserve">по дополнительной вредоносной функциональности (бэкдоры, </w:t>
      </w:r>
      <w:proofErr w:type="spellStart"/>
      <w:r w:rsidRPr="00D51C17">
        <w:rPr>
          <w:szCs w:val="24"/>
        </w:rPr>
        <w:t>кейлоггеры</w:t>
      </w:r>
      <w:proofErr w:type="spellEnd"/>
      <w:r w:rsidRPr="00D51C17">
        <w:rPr>
          <w:szCs w:val="24"/>
        </w:rPr>
        <w:t xml:space="preserve">, шпионы, </w:t>
      </w:r>
      <w:proofErr w:type="spellStart"/>
      <w:r w:rsidRPr="00D51C17">
        <w:rPr>
          <w:szCs w:val="24"/>
        </w:rPr>
        <w:t>ботнеты</w:t>
      </w:r>
      <w:proofErr w:type="spellEnd"/>
      <w:r w:rsidRPr="00D51C17">
        <w:rPr>
          <w:szCs w:val="24"/>
        </w:rPr>
        <w:t xml:space="preserve"> и др.).</w:t>
      </w:r>
    </w:p>
    <w:p w:rsidR="00F255D9" w:rsidRPr="00D51C17" w:rsidRDefault="009131C0" w:rsidP="00433FD7">
      <w:pPr>
        <w:pStyle w:val="aff8"/>
        <w:numPr>
          <w:ilvl w:val="0"/>
          <w:numId w:val="21"/>
        </w:numPr>
        <w:spacing w:before="160" w:after="160" w:line="360" w:lineRule="exact"/>
        <w:ind w:left="0" w:firstLine="720"/>
        <w:rPr>
          <w:b/>
          <w:szCs w:val="24"/>
        </w:rPr>
      </w:pPr>
      <w:r w:rsidRPr="00D51C17">
        <w:rPr>
          <w:b/>
          <w:szCs w:val="24"/>
        </w:rPr>
        <w:t>О</w:t>
      </w:r>
      <w:r w:rsidR="00F255D9" w:rsidRPr="00D51C17">
        <w:rPr>
          <w:b/>
          <w:szCs w:val="24"/>
        </w:rPr>
        <w:t>бозначения и сокращения</w:t>
      </w:r>
    </w:p>
    <w:p w:rsidR="00743ECB" w:rsidRPr="00D51C17" w:rsidRDefault="00743ECB" w:rsidP="00433FD7">
      <w:pPr>
        <w:spacing w:line="360" w:lineRule="exact"/>
        <w:contextualSpacing/>
        <w:rPr>
          <w:szCs w:val="24"/>
        </w:rPr>
      </w:pPr>
      <w:r w:rsidRPr="00D51C17">
        <w:rPr>
          <w:szCs w:val="24"/>
        </w:rPr>
        <w:t xml:space="preserve">В настоящей инструкции </w:t>
      </w:r>
      <w:r w:rsidR="00FD4676" w:rsidRPr="00D51C17">
        <w:rPr>
          <w:szCs w:val="24"/>
        </w:rPr>
        <w:t xml:space="preserve">применены </w:t>
      </w:r>
      <w:r w:rsidRPr="00D51C17">
        <w:rPr>
          <w:szCs w:val="24"/>
        </w:rPr>
        <w:t>следующие обозначения и сокращения:</w:t>
      </w:r>
    </w:p>
    <w:p w:rsidR="004B3964" w:rsidRPr="00D51C17" w:rsidRDefault="004B3964" w:rsidP="00433FD7">
      <w:pPr>
        <w:spacing w:line="360" w:lineRule="exact"/>
        <w:contextualSpacing/>
        <w:rPr>
          <w:szCs w:val="24"/>
        </w:rPr>
      </w:pPr>
      <w:proofErr w:type="spellStart"/>
      <w:r w:rsidRPr="00D51C17">
        <w:rPr>
          <w:szCs w:val="24"/>
        </w:rPr>
        <w:t>АВЗ</w:t>
      </w:r>
      <w:proofErr w:type="spellEnd"/>
      <w:r w:rsidRPr="00D51C17">
        <w:rPr>
          <w:b/>
          <w:bCs/>
          <w:szCs w:val="24"/>
        </w:rPr>
        <w:t xml:space="preserve"> </w:t>
      </w:r>
      <w:r w:rsidRPr="00D51C17">
        <w:rPr>
          <w:szCs w:val="24"/>
        </w:rPr>
        <w:t>– антивирусная защита</w:t>
      </w:r>
      <w:r w:rsidR="0018212F" w:rsidRPr="00D51C17">
        <w:rPr>
          <w:szCs w:val="24"/>
        </w:rPr>
        <w:t xml:space="preserve"> </w:t>
      </w:r>
    </w:p>
    <w:p w:rsidR="00871244" w:rsidRPr="00D51C17" w:rsidRDefault="00871244" w:rsidP="00433FD7">
      <w:pPr>
        <w:spacing w:line="360" w:lineRule="exact"/>
        <w:contextualSpacing/>
        <w:rPr>
          <w:szCs w:val="24"/>
        </w:rPr>
      </w:pPr>
      <w:r w:rsidRPr="00D51C17">
        <w:rPr>
          <w:szCs w:val="24"/>
        </w:rPr>
        <w:t>АРМ – автоматизированное рабочее место</w:t>
      </w:r>
    </w:p>
    <w:p w:rsidR="004B3964" w:rsidRPr="00D51C17" w:rsidRDefault="004B3964" w:rsidP="00433FD7">
      <w:pPr>
        <w:spacing w:line="360" w:lineRule="exact"/>
        <w:contextualSpacing/>
        <w:rPr>
          <w:szCs w:val="24"/>
        </w:rPr>
      </w:pPr>
      <w:r w:rsidRPr="00D51C17">
        <w:rPr>
          <w:szCs w:val="24"/>
        </w:rPr>
        <w:t>АС – автоматизированная система</w:t>
      </w:r>
    </w:p>
    <w:p w:rsidR="00871244" w:rsidRPr="00D51C17" w:rsidRDefault="00871244" w:rsidP="00433FD7">
      <w:pPr>
        <w:spacing w:line="360" w:lineRule="exact"/>
        <w:contextualSpacing/>
        <w:rPr>
          <w:szCs w:val="24"/>
        </w:rPr>
      </w:pPr>
      <w:proofErr w:type="spellStart"/>
      <w:r w:rsidRPr="00D51C17">
        <w:rPr>
          <w:szCs w:val="24"/>
        </w:rPr>
        <w:t>ИСПДн</w:t>
      </w:r>
      <w:proofErr w:type="spellEnd"/>
      <w:r w:rsidRPr="00D51C17">
        <w:rPr>
          <w:szCs w:val="24"/>
        </w:rPr>
        <w:t xml:space="preserve"> – информационная система персональных данных</w:t>
      </w:r>
    </w:p>
    <w:p w:rsidR="004B3964" w:rsidRPr="00D51C17" w:rsidRDefault="004B3964" w:rsidP="00433FD7">
      <w:pPr>
        <w:spacing w:line="360" w:lineRule="exact"/>
        <w:contextualSpacing/>
        <w:rPr>
          <w:szCs w:val="24"/>
        </w:rPr>
      </w:pPr>
      <w:r w:rsidRPr="00D51C17">
        <w:rPr>
          <w:szCs w:val="24"/>
        </w:rPr>
        <w:t>ЛВС – локальная вычислительная сеть</w:t>
      </w:r>
    </w:p>
    <w:p w:rsidR="00FD4676" w:rsidRPr="00D51C17" w:rsidRDefault="004B3964" w:rsidP="00433FD7">
      <w:pPr>
        <w:spacing w:line="360" w:lineRule="exact"/>
        <w:contextualSpacing/>
        <w:rPr>
          <w:szCs w:val="24"/>
        </w:rPr>
      </w:pPr>
      <w:r w:rsidRPr="00D51C17">
        <w:rPr>
          <w:szCs w:val="24"/>
        </w:rPr>
        <w:t xml:space="preserve">ОСА – отдел системного администрирования </w:t>
      </w:r>
    </w:p>
    <w:p w:rsidR="00871244" w:rsidRPr="00D51C17" w:rsidRDefault="00871244" w:rsidP="00433FD7">
      <w:pPr>
        <w:spacing w:line="360" w:lineRule="exact"/>
        <w:contextualSpacing/>
        <w:rPr>
          <w:szCs w:val="24"/>
        </w:rPr>
      </w:pPr>
      <w:proofErr w:type="spellStart"/>
      <w:r w:rsidRPr="00D51C17">
        <w:rPr>
          <w:szCs w:val="24"/>
        </w:rPr>
        <w:lastRenderedPageBreak/>
        <w:t>ПДн</w:t>
      </w:r>
      <w:proofErr w:type="spellEnd"/>
      <w:r w:rsidRPr="00D51C17">
        <w:rPr>
          <w:szCs w:val="24"/>
        </w:rPr>
        <w:t xml:space="preserve"> – персональные данные;</w:t>
      </w:r>
    </w:p>
    <w:p w:rsidR="004B3964" w:rsidRPr="00D51C17" w:rsidRDefault="004B3964" w:rsidP="00433FD7">
      <w:pPr>
        <w:spacing w:line="360" w:lineRule="exact"/>
        <w:contextualSpacing/>
        <w:rPr>
          <w:szCs w:val="24"/>
        </w:rPr>
      </w:pPr>
      <w:r w:rsidRPr="00D51C17">
        <w:rPr>
          <w:szCs w:val="24"/>
        </w:rPr>
        <w:t>ПО – программное обеспечение</w:t>
      </w:r>
    </w:p>
    <w:p w:rsidR="004B3964" w:rsidRPr="00D51C17" w:rsidRDefault="00433FD7" w:rsidP="00433FD7">
      <w:pPr>
        <w:spacing w:line="360" w:lineRule="exact"/>
        <w:contextualSpacing/>
        <w:rPr>
          <w:szCs w:val="24"/>
        </w:rPr>
      </w:pPr>
      <w:proofErr w:type="spellStart"/>
      <w:r w:rsidRPr="00D51C17">
        <w:rPr>
          <w:szCs w:val="24"/>
        </w:rPr>
        <w:t>ОИБ</w:t>
      </w:r>
      <w:proofErr w:type="spellEnd"/>
      <w:r w:rsidR="004B3964" w:rsidRPr="00D51C17">
        <w:rPr>
          <w:szCs w:val="24"/>
        </w:rPr>
        <w:t xml:space="preserve"> – </w:t>
      </w:r>
      <w:r w:rsidR="00FD4676" w:rsidRPr="00D51C17">
        <w:rPr>
          <w:szCs w:val="24"/>
        </w:rPr>
        <w:t>отдел</w:t>
      </w:r>
      <w:r w:rsidR="004B3964" w:rsidRPr="00D51C17">
        <w:rPr>
          <w:szCs w:val="24"/>
        </w:rPr>
        <w:t xml:space="preserve"> информационной безопасности</w:t>
      </w:r>
    </w:p>
    <w:p w:rsidR="004B3964" w:rsidRPr="00D51C17" w:rsidRDefault="004B3964" w:rsidP="00433FD7">
      <w:pPr>
        <w:spacing w:line="360" w:lineRule="exact"/>
        <w:contextualSpacing/>
        <w:rPr>
          <w:szCs w:val="24"/>
        </w:rPr>
      </w:pPr>
      <w:proofErr w:type="spellStart"/>
      <w:r w:rsidRPr="00D51C17">
        <w:rPr>
          <w:szCs w:val="24"/>
        </w:rPr>
        <w:t>УИТ</w:t>
      </w:r>
      <w:proofErr w:type="spellEnd"/>
      <w:r w:rsidRPr="00D51C17">
        <w:rPr>
          <w:szCs w:val="24"/>
        </w:rPr>
        <w:t xml:space="preserve"> – управление информационных технологий</w:t>
      </w:r>
    </w:p>
    <w:p w:rsidR="004B3964" w:rsidRPr="00D51C17" w:rsidRDefault="004B3964" w:rsidP="00433FD7">
      <w:pPr>
        <w:spacing w:line="360" w:lineRule="exact"/>
        <w:contextualSpacing/>
        <w:rPr>
          <w:szCs w:val="24"/>
        </w:rPr>
      </w:pPr>
      <w:r w:rsidRPr="00D51C17">
        <w:rPr>
          <w:szCs w:val="24"/>
        </w:rPr>
        <w:t>ФСТЭК РФ – Федеральная служба по техническому и экспортному контролю Российской Федерации</w:t>
      </w:r>
    </w:p>
    <w:p w:rsidR="00993CCB" w:rsidRPr="00D51C17" w:rsidRDefault="00993CCB" w:rsidP="00433FD7">
      <w:pPr>
        <w:pStyle w:val="aff8"/>
        <w:numPr>
          <w:ilvl w:val="0"/>
          <w:numId w:val="21"/>
        </w:numPr>
        <w:spacing w:before="160" w:after="160" w:line="360" w:lineRule="exact"/>
        <w:ind w:left="0" w:firstLine="720"/>
        <w:contextualSpacing/>
        <w:rPr>
          <w:b/>
          <w:szCs w:val="24"/>
        </w:rPr>
      </w:pPr>
      <w:r w:rsidRPr="00D51C17">
        <w:rPr>
          <w:b/>
          <w:szCs w:val="24"/>
        </w:rPr>
        <w:t>Общие положения</w:t>
      </w:r>
      <w:bookmarkEnd w:id="1"/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bookmarkStart w:id="2" w:name="_Toc162009351"/>
      <w:r w:rsidRPr="00D51C17">
        <w:rPr>
          <w:szCs w:val="24"/>
        </w:rPr>
        <w:t xml:space="preserve">К использованию в АС </w:t>
      </w:r>
      <w:r w:rsidR="00871244" w:rsidRPr="00D51C17">
        <w:rPr>
          <w:szCs w:val="24"/>
        </w:rPr>
        <w:t xml:space="preserve">ООО «» </w:t>
      </w:r>
      <w:r w:rsidRPr="00D51C17">
        <w:rPr>
          <w:szCs w:val="24"/>
        </w:rPr>
        <w:t xml:space="preserve">допускаются только лицензионные антивирусные средства. Для использования в АС </w:t>
      </w:r>
      <w:r w:rsidR="00871244" w:rsidRPr="00D51C17">
        <w:rPr>
          <w:szCs w:val="24"/>
        </w:rPr>
        <w:t xml:space="preserve">и </w:t>
      </w:r>
      <w:proofErr w:type="spellStart"/>
      <w:r w:rsidR="00871244" w:rsidRPr="00D51C17">
        <w:rPr>
          <w:szCs w:val="24"/>
        </w:rPr>
        <w:t>ИСПДн</w:t>
      </w:r>
      <w:proofErr w:type="spellEnd"/>
      <w:r w:rsidR="00871244" w:rsidRPr="00D51C17">
        <w:rPr>
          <w:szCs w:val="24"/>
        </w:rPr>
        <w:t xml:space="preserve">, прошедших процедуру аттестации или оценки эффективности мер по обеспечению безопасности </w:t>
      </w:r>
      <w:proofErr w:type="spellStart"/>
      <w:r w:rsidR="00871244" w:rsidRPr="00D51C17">
        <w:rPr>
          <w:szCs w:val="24"/>
        </w:rPr>
        <w:t>ПДн</w:t>
      </w:r>
      <w:proofErr w:type="spellEnd"/>
      <w:r w:rsidR="00871244" w:rsidRPr="00D51C17">
        <w:rPr>
          <w:szCs w:val="24"/>
        </w:rPr>
        <w:t xml:space="preserve"> </w:t>
      </w:r>
      <w:r w:rsidRPr="00D51C17">
        <w:rPr>
          <w:szCs w:val="24"/>
        </w:rPr>
        <w:t xml:space="preserve">антивирусные средства должны </w:t>
      </w:r>
      <w:r w:rsidR="00871244" w:rsidRPr="00D51C17">
        <w:rPr>
          <w:szCs w:val="24"/>
        </w:rPr>
        <w:t>иметь сертификат соответствия требованиям по безопасности</w:t>
      </w:r>
      <w:r w:rsidRPr="00D51C17">
        <w:rPr>
          <w:szCs w:val="24"/>
        </w:rPr>
        <w:t>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 Передача средств антивирусной защиты на объекты, не входящие в состав </w:t>
      </w:r>
      <w:r w:rsidR="00871244" w:rsidRPr="00D51C17">
        <w:rPr>
          <w:szCs w:val="24"/>
        </w:rPr>
        <w:t>ООО «»</w:t>
      </w:r>
      <w:r w:rsidRPr="00D51C17">
        <w:rPr>
          <w:szCs w:val="24"/>
        </w:rPr>
        <w:t>, запрещена. За несанкционированное распространение средств антивирусной защиты виновные несут ответственность в соответствии с действующим законодательством Российской Федерации.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 Все АС </w:t>
      </w:r>
      <w:r w:rsidR="00871244" w:rsidRPr="00D51C17">
        <w:rPr>
          <w:szCs w:val="24"/>
        </w:rPr>
        <w:t xml:space="preserve">и </w:t>
      </w:r>
      <w:proofErr w:type="spellStart"/>
      <w:r w:rsidR="00871244" w:rsidRPr="00D51C17">
        <w:rPr>
          <w:szCs w:val="24"/>
        </w:rPr>
        <w:t>ИСПДн</w:t>
      </w:r>
      <w:proofErr w:type="spellEnd"/>
      <w:r w:rsidR="00871244" w:rsidRPr="00D51C17">
        <w:rPr>
          <w:szCs w:val="24"/>
        </w:rPr>
        <w:t xml:space="preserve"> ООО «»</w:t>
      </w:r>
      <w:r w:rsidRPr="00D51C17">
        <w:rPr>
          <w:szCs w:val="24"/>
        </w:rPr>
        <w:t xml:space="preserve">, входящие в состав ЛВС, подлежат обязательному оснащению средствами </w:t>
      </w:r>
      <w:proofErr w:type="spellStart"/>
      <w:r w:rsidRPr="00D51C17">
        <w:rPr>
          <w:szCs w:val="24"/>
        </w:rPr>
        <w:t>АВЗ</w:t>
      </w:r>
      <w:proofErr w:type="spellEnd"/>
      <w:r w:rsidRPr="00D51C17">
        <w:rPr>
          <w:szCs w:val="24"/>
        </w:rPr>
        <w:t>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 Практическое выполнение мероприятий по организации антивирусной защиты в АС </w:t>
      </w:r>
      <w:r w:rsidR="00871244" w:rsidRPr="00D51C17">
        <w:rPr>
          <w:szCs w:val="24"/>
        </w:rPr>
        <w:t xml:space="preserve">и </w:t>
      </w:r>
      <w:proofErr w:type="spellStart"/>
      <w:r w:rsidR="00871244" w:rsidRPr="00D51C17">
        <w:rPr>
          <w:szCs w:val="24"/>
        </w:rPr>
        <w:t>ИСПДн</w:t>
      </w:r>
      <w:proofErr w:type="spellEnd"/>
      <w:r w:rsidR="00871244" w:rsidRPr="00D51C17">
        <w:rPr>
          <w:szCs w:val="24"/>
        </w:rPr>
        <w:t xml:space="preserve"> </w:t>
      </w:r>
      <w:r w:rsidRPr="00D51C17">
        <w:rPr>
          <w:szCs w:val="24"/>
        </w:rPr>
        <w:t xml:space="preserve">возлагается на </w:t>
      </w:r>
      <w:r w:rsidR="00041F94" w:rsidRPr="00D51C17">
        <w:rPr>
          <w:szCs w:val="24"/>
        </w:rPr>
        <w:t>администратора</w:t>
      </w:r>
      <w:r w:rsidR="00F35979" w:rsidRPr="00D51C17">
        <w:rPr>
          <w:szCs w:val="24"/>
        </w:rPr>
        <w:t xml:space="preserve"> </w:t>
      </w:r>
      <w:r w:rsidR="00871244" w:rsidRPr="00D51C17">
        <w:rPr>
          <w:szCs w:val="24"/>
        </w:rPr>
        <w:t xml:space="preserve">АС и </w:t>
      </w:r>
      <w:proofErr w:type="spellStart"/>
      <w:r w:rsidR="00871244" w:rsidRPr="00D51C17">
        <w:rPr>
          <w:szCs w:val="24"/>
        </w:rPr>
        <w:t>ИСПДн</w:t>
      </w:r>
      <w:proofErr w:type="spellEnd"/>
      <w:r w:rsidRPr="00D51C17">
        <w:rPr>
          <w:szCs w:val="24"/>
        </w:rPr>
        <w:t xml:space="preserve">. 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В аттестованных системах функции администратора </w:t>
      </w:r>
      <w:r w:rsidR="00F35979" w:rsidRPr="00D51C17">
        <w:rPr>
          <w:szCs w:val="24"/>
        </w:rPr>
        <w:t>антивирусной защиты</w:t>
      </w:r>
      <w:r w:rsidRPr="00D51C17">
        <w:rPr>
          <w:szCs w:val="24"/>
        </w:rPr>
        <w:t xml:space="preserve"> полностью или частично могут быть возложены на иное лицо в соответствии с технологическим процессом обработки информации.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Своевременную инсталляцию средств антивирусной защиты информации и обновление баз данных вирусных описаний, а также настройку параметров защиты средств </w:t>
      </w:r>
      <w:proofErr w:type="spellStart"/>
      <w:r w:rsidRPr="00D51C17">
        <w:rPr>
          <w:szCs w:val="24"/>
        </w:rPr>
        <w:t>АВЗ</w:t>
      </w:r>
      <w:proofErr w:type="spellEnd"/>
      <w:r w:rsidRPr="00D51C17">
        <w:rPr>
          <w:szCs w:val="24"/>
        </w:rPr>
        <w:t xml:space="preserve"> осуществля</w:t>
      </w:r>
      <w:r w:rsidR="00582A56" w:rsidRPr="00D51C17">
        <w:rPr>
          <w:szCs w:val="24"/>
        </w:rPr>
        <w:t xml:space="preserve">ет </w:t>
      </w:r>
      <w:r w:rsidR="00041F94" w:rsidRPr="00D51C17">
        <w:rPr>
          <w:szCs w:val="24"/>
        </w:rPr>
        <w:t>администратор</w:t>
      </w:r>
      <w:r w:rsidR="00582A56" w:rsidRPr="00D51C17">
        <w:rPr>
          <w:szCs w:val="24"/>
        </w:rPr>
        <w:t xml:space="preserve"> </w:t>
      </w:r>
      <w:r w:rsidR="00871244" w:rsidRPr="00D51C17">
        <w:rPr>
          <w:szCs w:val="24"/>
        </w:rPr>
        <w:t>автоматизированных систем и информационной системы персональных данных</w:t>
      </w:r>
      <w:r w:rsidRPr="00D51C17">
        <w:rPr>
          <w:szCs w:val="24"/>
        </w:rPr>
        <w:t xml:space="preserve">. Самостоятельная установка, обновление и настройка ПО </w:t>
      </w:r>
      <w:proofErr w:type="spellStart"/>
      <w:r w:rsidRPr="00D51C17">
        <w:rPr>
          <w:szCs w:val="24"/>
        </w:rPr>
        <w:t>АВЗ</w:t>
      </w:r>
      <w:proofErr w:type="spellEnd"/>
      <w:r w:rsidRPr="00D51C17">
        <w:rPr>
          <w:szCs w:val="24"/>
        </w:rPr>
        <w:t xml:space="preserve"> пользователями АС не допускается.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Установка и настройка параметров защиты средств </w:t>
      </w:r>
      <w:proofErr w:type="spellStart"/>
      <w:r w:rsidRPr="00D51C17">
        <w:rPr>
          <w:szCs w:val="24"/>
        </w:rPr>
        <w:t>АВЗ</w:t>
      </w:r>
      <w:proofErr w:type="spellEnd"/>
      <w:r w:rsidRPr="00D51C17">
        <w:rPr>
          <w:szCs w:val="24"/>
        </w:rPr>
        <w:t xml:space="preserve"> на </w:t>
      </w:r>
      <w:r w:rsidR="00594B09" w:rsidRPr="00D51C17">
        <w:rPr>
          <w:szCs w:val="24"/>
        </w:rPr>
        <w:t>АРМ</w:t>
      </w:r>
      <w:r w:rsidRPr="00D51C17">
        <w:rPr>
          <w:szCs w:val="24"/>
        </w:rPr>
        <w:t xml:space="preserve"> </w:t>
      </w:r>
      <w:r w:rsidR="00594B09" w:rsidRPr="00D51C17">
        <w:rPr>
          <w:szCs w:val="24"/>
        </w:rPr>
        <w:t>пользователей,</w:t>
      </w:r>
      <w:r w:rsidRPr="00D51C17">
        <w:rPr>
          <w:szCs w:val="24"/>
        </w:rPr>
        <w:t xml:space="preserve"> осуществляется в соответствии с программной и эксплуатационной документацией на средства </w:t>
      </w:r>
      <w:proofErr w:type="spellStart"/>
      <w:r w:rsidRPr="00D51C17">
        <w:rPr>
          <w:szCs w:val="24"/>
        </w:rPr>
        <w:t>АВЗ</w:t>
      </w:r>
      <w:proofErr w:type="spellEnd"/>
      <w:r w:rsidRPr="00D51C17">
        <w:rPr>
          <w:szCs w:val="24"/>
        </w:rPr>
        <w:t>.</w:t>
      </w:r>
    </w:p>
    <w:p w:rsidR="001271FF" w:rsidRPr="00D51C17" w:rsidRDefault="001271FF" w:rsidP="00433FD7">
      <w:pPr>
        <w:pStyle w:val="aff8"/>
        <w:numPr>
          <w:ilvl w:val="0"/>
          <w:numId w:val="21"/>
        </w:numPr>
        <w:spacing w:before="160" w:after="160" w:line="360" w:lineRule="exact"/>
        <w:ind w:left="0" w:firstLine="720"/>
        <w:contextualSpacing/>
        <w:rPr>
          <w:b/>
          <w:szCs w:val="24"/>
        </w:rPr>
      </w:pPr>
      <w:bookmarkStart w:id="3" w:name="_Toc170748306"/>
      <w:r w:rsidRPr="00D51C17">
        <w:rPr>
          <w:b/>
          <w:szCs w:val="24"/>
        </w:rPr>
        <w:t>Применение средств антивирусного контроля</w:t>
      </w:r>
      <w:bookmarkEnd w:id="3"/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Регулярно при каждой загрузке </w:t>
      </w:r>
      <w:r w:rsidR="00871244" w:rsidRPr="00D51C17">
        <w:rPr>
          <w:szCs w:val="24"/>
        </w:rPr>
        <w:t xml:space="preserve">АРМов, входящих </w:t>
      </w:r>
      <w:proofErr w:type="gramStart"/>
      <w:r w:rsidR="00871244" w:rsidRPr="00D51C17">
        <w:rPr>
          <w:szCs w:val="24"/>
        </w:rPr>
        <w:t>в состав</w:t>
      </w:r>
      <w:proofErr w:type="gramEnd"/>
      <w:r w:rsidR="00871244" w:rsidRPr="00D51C17">
        <w:rPr>
          <w:szCs w:val="24"/>
        </w:rPr>
        <w:t xml:space="preserve"> </w:t>
      </w:r>
      <w:r w:rsidRPr="00D51C17">
        <w:rPr>
          <w:szCs w:val="24"/>
        </w:rPr>
        <w:t>АС</w:t>
      </w:r>
      <w:r w:rsidR="00871244" w:rsidRPr="00D51C17">
        <w:rPr>
          <w:szCs w:val="24"/>
        </w:rPr>
        <w:t xml:space="preserve"> или </w:t>
      </w:r>
      <w:proofErr w:type="spellStart"/>
      <w:r w:rsidR="00871244" w:rsidRPr="00D51C17">
        <w:rPr>
          <w:szCs w:val="24"/>
        </w:rPr>
        <w:t>ИСПДн</w:t>
      </w:r>
      <w:proofErr w:type="spellEnd"/>
      <w:r w:rsidR="00871244" w:rsidRPr="00D51C17">
        <w:rPr>
          <w:szCs w:val="24"/>
        </w:rPr>
        <w:t>,</w:t>
      </w:r>
      <w:r w:rsidRPr="00D51C17">
        <w:rPr>
          <w:szCs w:val="24"/>
        </w:rPr>
        <w:t xml:space="preserve"> в автоматическом режиме должен загружаться монитор </w:t>
      </w:r>
      <w:proofErr w:type="spellStart"/>
      <w:r w:rsidRPr="00D51C17">
        <w:rPr>
          <w:szCs w:val="24"/>
        </w:rPr>
        <w:t>АВЗ</w:t>
      </w:r>
      <w:proofErr w:type="spellEnd"/>
      <w:r w:rsidRPr="00D51C17">
        <w:rPr>
          <w:szCs w:val="24"/>
        </w:rPr>
        <w:t xml:space="preserve"> – резидентный (постоянно находящийся в оперативной памяти АС) модуль проверки файлов.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Обязательному входному антивирусному контролю подлежат поступающие в АС </w:t>
      </w:r>
      <w:r w:rsidR="00871244" w:rsidRPr="00D51C17">
        <w:rPr>
          <w:szCs w:val="24"/>
        </w:rPr>
        <w:t xml:space="preserve">и </w:t>
      </w:r>
      <w:proofErr w:type="spellStart"/>
      <w:r w:rsidR="00871244" w:rsidRPr="00D51C17">
        <w:rPr>
          <w:szCs w:val="24"/>
        </w:rPr>
        <w:t>ИСПДн</w:t>
      </w:r>
      <w:proofErr w:type="spellEnd"/>
      <w:r w:rsidR="00871244" w:rsidRPr="00D51C17">
        <w:rPr>
          <w:szCs w:val="24"/>
        </w:rPr>
        <w:t xml:space="preserve"> </w:t>
      </w:r>
      <w:r w:rsidRPr="00D51C17">
        <w:rPr>
          <w:szCs w:val="24"/>
        </w:rPr>
        <w:t xml:space="preserve">программные средства,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Обязательная проверка используемых в работе съемных носителей должна осуществляться перед началом работы с ними. Контроль исходящей </w:t>
      </w:r>
      <w:r w:rsidRPr="00D51C17">
        <w:rPr>
          <w:szCs w:val="24"/>
        </w:rPr>
        <w:lastRenderedPageBreak/>
        <w:t>информации необходимо проводить непосредственно перед ее отправкой (записью на съемный носитель).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Ввод новых </w:t>
      </w:r>
      <w:r w:rsidR="00871244" w:rsidRPr="00D51C17">
        <w:rPr>
          <w:szCs w:val="24"/>
        </w:rPr>
        <w:t>АРМ</w:t>
      </w:r>
      <w:r w:rsidRPr="00D51C17">
        <w:rPr>
          <w:szCs w:val="24"/>
        </w:rPr>
        <w:t xml:space="preserve"> с предустановленным ПО в эксплуатацию, а также включение их в состав других АС</w:t>
      </w:r>
      <w:r w:rsidR="00871244" w:rsidRPr="00D51C17">
        <w:rPr>
          <w:szCs w:val="24"/>
        </w:rPr>
        <w:t xml:space="preserve"> и </w:t>
      </w:r>
      <w:proofErr w:type="spellStart"/>
      <w:r w:rsidR="00871244" w:rsidRPr="00D51C17">
        <w:rPr>
          <w:szCs w:val="24"/>
        </w:rPr>
        <w:t>ИСПДн</w:t>
      </w:r>
      <w:proofErr w:type="spellEnd"/>
      <w:r w:rsidRPr="00D51C17">
        <w:rPr>
          <w:szCs w:val="24"/>
        </w:rPr>
        <w:t xml:space="preserve"> осуществляется после проведения полного антив</w:t>
      </w:r>
      <w:r w:rsidR="00871244" w:rsidRPr="00D51C17">
        <w:rPr>
          <w:szCs w:val="24"/>
        </w:rPr>
        <w:t>ирусного контроля</w:t>
      </w:r>
      <w:r w:rsidRPr="00D51C17">
        <w:rPr>
          <w:szCs w:val="24"/>
        </w:rPr>
        <w:t>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>Для сохранности информации ограниченного распространения необходимо проведение регулярных мероприятий по архивированию (резервному копированию), для возможности восстановления информации при поражении АС</w:t>
      </w:r>
      <w:r w:rsidR="00871244" w:rsidRPr="00D51C17">
        <w:rPr>
          <w:szCs w:val="24"/>
        </w:rPr>
        <w:t xml:space="preserve"> и </w:t>
      </w:r>
      <w:proofErr w:type="spellStart"/>
      <w:r w:rsidR="0015462C" w:rsidRPr="00D51C17">
        <w:rPr>
          <w:szCs w:val="24"/>
        </w:rPr>
        <w:t>И</w:t>
      </w:r>
      <w:r w:rsidR="00871244" w:rsidRPr="00D51C17">
        <w:rPr>
          <w:szCs w:val="24"/>
        </w:rPr>
        <w:t>СПДн</w:t>
      </w:r>
      <w:proofErr w:type="spellEnd"/>
      <w:r w:rsidRPr="00D51C17">
        <w:rPr>
          <w:szCs w:val="24"/>
        </w:rPr>
        <w:t xml:space="preserve"> </w:t>
      </w:r>
      <w:r w:rsidR="00871244" w:rsidRPr="00D51C17">
        <w:rPr>
          <w:szCs w:val="24"/>
        </w:rPr>
        <w:t>вредоносным ПО</w:t>
      </w:r>
      <w:r w:rsidRPr="00D51C17">
        <w:rPr>
          <w:szCs w:val="24"/>
        </w:rPr>
        <w:t xml:space="preserve">. Файлы, помещаемые в электронный архив, должны проходить антивирусный контроль перед архивированием. Проверка электронных архивов </w:t>
      </w:r>
      <w:r w:rsidR="00F35979" w:rsidRPr="00D51C17">
        <w:rPr>
          <w:szCs w:val="24"/>
        </w:rPr>
        <w:t>проводится антивирусной программой автоматически</w:t>
      </w:r>
      <w:r w:rsidRPr="00D51C17">
        <w:rPr>
          <w:szCs w:val="24"/>
        </w:rPr>
        <w:t xml:space="preserve">. Реализация указанных мероприятий возлагается на </w:t>
      </w:r>
      <w:r w:rsidR="00871244" w:rsidRPr="00D51C17">
        <w:rPr>
          <w:szCs w:val="24"/>
        </w:rPr>
        <w:t>работников ООО «»</w:t>
      </w:r>
      <w:r w:rsidRPr="00D51C17">
        <w:rPr>
          <w:szCs w:val="24"/>
        </w:rPr>
        <w:t xml:space="preserve"> в соответствии с технологическим процессом обработки информации.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Обновление антивирусных баз средств антивирусной защиты, используемых </w:t>
      </w:r>
      <w:proofErr w:type="gramStart"/>
      <w:r w:rsidRPr="00D51C17">
        <w:rPr>
          <w:szCs w:val="24"/>
        </w:rPr>
        <w:t>для защиты</w:t>
      </w:r>
      <w:proofErr w:type="gramEnd"/>
      <w:r w:rsidRPr="00D51C17">
        <w:rPr>
          <w:szCs w:val="24"/>
        </w:rPr>
        <w:t xml:space="preserve"> АС, может осуществляться:</w:t>
      </w:r>
    </w:p>
    <w:p w:rsidR="001271FF" w:rsidRPr="00D51C17" w:rsidRDefault="001271FF" w:rsidP="00433FD7">
      <w:pPr>
        <w:numPr>
          <w:ilvl w:val="0"/>
          <w:numId w:val="28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централизованно </w:t>
      </w:r>
      <w:r w:rsidR="00041F94" w:rsidRPr="00D51C17">
        <w:rPr>
          <w:szCs w:val="24"/>
        </w:rPr>
        <w:t>администратором</w:t>
      </w:r>
      <w:r w:rsidR="00582A56" w:rsidRPr="00D51C17">
        <w:rPr>
          <w:szCs w:val="24"/>
        </w:rPr>
        <w:t xml:space="preserve"> </w:t>
      </w:r>
      <w:r w:rsidR="0015462C" w:rsidRPr="00D51C17">
        <w:rPr>
          <w:szCs w:val="24"/>
        </w:rPr>
        <w:t xml:space="preserve">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="00582A56" w:rsidRPr="00D51C17">
        <w:rPr>
          <w:szCs w:val="24"/>
        </w:rPr>
        <w:t xml:space="preserve"> </w:t>
      </w:r>
      <w:r w:rsidRPr="00D51C17">
        <w:rPr>
          <w:szCs w:val="24"/>
        </w:rPr>
        <w:t>без участия пользователей посредством механизма централизованного управления и обновления антивирусных баз;</w:t>
      </w:r>
    </w:p>
    <w:p w:rsidR="001271FF" w:rsidRPr="00D51C17" w:rsidRDefault="001271FF" w:rsidP="00433FD7">
      <w:pPr>
        <w:numPr>
          <w:ilvl w:val="0"/>
          <w:numId w:val="28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путем ручного копирования антивирусных баз </w:t>
      </w:r>
      <w:r w:rsidR="00041F94" w:rsidRPr="00D51C17">
        <w:rPr>
          <w:szCs w:val="24"/>
        </w:rPr>
        <w:t>администратором</w:t>
      </w:r>
      <w:r w:rsidR="00582A56" w:rsidRPr="00D51C17">
        <w:rPr>
          <w:szCs w:val="24"/>
        </w:rPr>
        <w:t xml:space="preserve"> </w:t>
      </w:r>
      <w:r w:rsidR="0015462C" w:rsidRPr="00D51C17">
        <w:rPr>
          <w:szCs w:val="24"/>
        </w:rPr>
        <w:t xml:space="preserve">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="00582A56" w:rsidRPr="00D51C17">
        <w:rPr>
          <w:szCs w:val="24"/>
        </w:rPr>
        <w:t xml:space="preserve"> </w:t>
      </w:r>
      <w:r w:rsidRPr="00D51C17">
        <w:rPr>
          <w:szCs w:val="24"/>
        </w:rPr>
        <w:t xml:space="preserve">непосредственно в </w:t>
      </w:r>
      <w:r w:rsidR="0015462C" w:rsidRPr="00D51C17">
        <w:rPr>
          <w:szCs w:val="24"/>
        </w:rPr>
        <w:t>АРМ</w:t>
      </w:r>
      <w:r w:rsidRPr="00D51C17">
        <w:rPr>
          <w:szCs w:val="24"/>
        </w:rPr>
        <w:t>, не подключенные к ЛВС.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>В качестве источника обновления антивирус</w:t>
      </w:r>
      <w:r w:rsidR="0015462C" w:rsidRPr="00D51C17">
        <w:rPr>
          <w:szCs w:val="24"/>
        </w:rPr>
        <w:t xml:space="preserve">ных баз должны выступать сервер </w:t>
      </w:r>
      <w:proofErr w:type="spellStart"/>
      <w:r w:rsidR="0015462C" w:rsidRPr="00D51C17">
        <w:rPr>
          <w:szCs w:val="24"/>
        </w:rPr>
        <w:t>АВЗ</w:t>
      </w:r>
      <w:proofErr w:type="spellEnd"/>
      <w:r w:rsidRPr="00D51C17">
        <w:rPr>
          <w:szCs w:val="24"/>
        </w:rPr>
        <w:t>. Обновление баз данных вирусных описаний должно осуществляться не реже одного раза в неделю.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При появлении сообщений </w:t>
      </w:r>
      <w:proofErr w:type="spellStart"/>
      <w:r w:rsidRPr="00D51C17">
        <w:rPr>
          <w:szCs w:val="24"/>
        </w:rPr>
        <w:t>АВЗ</w:t>
      </w:r>
      <w:proofErr w:type="spellEnd"/>
      <w:r w:rsidRPr="00D51C17">
        <w:rPr>
          <w:szCs w:val="24"/>
        </w:rPr>
        <w:t xml:space="preserve"> об отсутствии обновления антивирусных баз более чем недельной давности, а также о любых других ошибках в работе </w:t>
      </w:r>
      <w:proofErr w:type="spellStart"/>
      <w:r w:rsidRPr="00D51C17">
        <w:rPr>
          <w:szCs w:val="24"/>
        </w:rPr>
        <w:t>АВЗ</w:t>
      </w:r>
      <w:proofErr w:type="spellEnd"/>
      <w:r w:rsidRPr="00D51C17">
        <w:rPr>
          <w:szCs w:val="24"/>
        </w:rPr>
        <w:t xml:space="preserve">, пользователь обязан приостановить работу и немедленно уведомить </w:t>
      </w:r>
      <w:r w:rsidR="00582A56" w:rsidRPr="00D51C17">
        <w:rPr>
          <w:szCs w:val="24"/>
        </w:rPr>
        <w:t xml:space="preserve">администратора </w:t>
      </w:r>
      <w:r w:rsidR="0015462C" w:rsidRPr="00D51C17">
        <w:rPr>
          <w:szCs w:val="24"/>
        </w:rPr>
        <w:t xml:space="preserve">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="0015462C" w:rsidRPr="00D51C17">
        <w:rPr>
          <w:szCs w:val="24"/>
        </w:rPr>
        <w:t xml:space="preserve"> </w:t>
      </w:r>
      <w:r w:rsidR="00582A56" w:rsidRPr="00D51C17">
        <w:rPr>
          <w:szCs w:val="24"/>
        </w:rPr>
        <w:t xml:space="preserve">и </w:t>
      </w:r>
      <w:r w:rsidR="0015462C" w:rsidRPr="00D51C17">
        <w:rPr>
          <w:szCs w:val="24"/>
        </w:rPr>
        <w:t xml:space="preserve">администратора безопасности 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Pr="00D51C17">
        <w:rPr>
          <w:szCs w:val="24"/>
        </w:rPr>
        <w:t>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Для аттестованных АС периодическая проверка жестких магнитных дисков АС на отсутствие вирусов должна проводиться непосредственно пользователями АС вручную или по расписанию не реже одного раза в месяц, после проведения обновления баз данных вирусных описаний. Периодическая проверка серверов в аттестованных АС осуществляется администраторами </w:t>
      </w:r>
      <w:r w:rsidR="0015462C" w:rsidRPr="00D51C17">
        <w:rPr>
          <w:szCs w:val="24"/>
        </w:rPr>
        <w:t xml:space="preserve">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="0015462C" w:rsidRPr="00D51C17">
        <w:rPr>
          <w:szCs w:val="24"/>
        </w:rPr>
        <w:t xml:space="preserve"> </w:t>
      </w:r>
      <w:r w:rsidRPr="00D51C17">
        <w:rPr>
          <w:szCs w:val="24"/>
        </w:rPr>
        <w:t xml:space="preserve">не реже одного раза в месяц после проведения обновления антивирусных баз. Для аттестованных АС проверка также проводится при каждом изменении состава ПО </w:t>
      </w:r>
      <w:r w:rsidR="0015462C" w:rsidRPr="00D51C17">
        <w:rPr>
          <w:szCs w:val="24"/>
        </w:rPr>
        <w:t xml:space="preserve">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Pr="00D51C17">
        <w:rPr>
          <w:szCs w:val="24"/>
        </w:rPr>
        <w:t>.</w:t>
      </w:r>
    </w:p>
    <w:p w:rsidR="001271FF" w:rsidRPr="00D51C17" w:rsidRDefault="001271FF" w:rsidP="00433FD7">
      <w:pPr>
        <w:numPr>
          <w:ilvl w:val="1"/>
          <w:numId w:val="21"/>
        </w:numPr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Внеплановая проверка жестких магнитных дисков </w:t>
      </w:r>
      <w:r w:rsidR="0015462C" w:rsidRPr="00D51C17">
        <w:rPr>
          <w:szCs w:val="24"/>
        </w:rPr>
        <w:t xml:space="preserve">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="0015462C" w:rsidRPr="00D51C17">
        <w:rPr>
          <w:szCs w:val="24"/>
        </w:rPr>
        <w:t xml:space="preserve"> </w:t>
      </w:r>
      <w:r w:rsidRPr="00D51C17">
        <w:rPr>
          <w:szCs w:val="24"/>
        </w:rPr>
        <w:t xml:space="preserve">на отсутствие вирусов должна проводиться при подозрении на наличие в </w:t>
      </w:r>
      <w:r w:rsidR="0015462C" w:rsidRPr="00D51C17">
        <w:rPr>
          <w:szCs w:val="24"/>
        </w:rPr>
        <w:t xml:space="preserve">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="0015462C" w:rsidRPr="00D51C17">
        <w:rPr>
          <w:szCs w:val="24"/>
        </w:rPr>
        <w:t xml:space="preserve"> </w:t>
      </w:r>
      <w:r w:rsidRPr="00D51C17">
        <w:rPr>
          <w:szCs w:val="24"/>
        </w:rPr>
        <w:t>вирусов. Перед внеплановой проверкой обязательно проведение обновления антивирусных баз.</w:t>
      </w:r>
    </w:p>
    <w:p w:rsidR="001271FF" w:rsidRPr="00D51C17" w:rsidRDefault="001271FF" w:rsidP="00433FD7">
      <w:pPr>
        <w:numPr>
          <w:ilvl w:val="1"/>
          <w:numId w:val="21"/>
        </w:numPr>
        <w:tabs>
          <w:tab w:val="left" w:pos="960"/>
        </w:tabs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Для проведения проверки жестких магнитных дисков </w:t>
      </w:r>
      <w:r w:rsidR="0015462C" w:rsidRPr="00D51C17">
        <w:rPr>
          <w:szCs w:val="24"/>
        </w:rPr>
        <w:t xml:space="preserve">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="0015462C" w:rsidRPr="00D51C17">
        <w:rPr>
          <w:szCs w:val="24"/>
        </w:rPr>
        <w:t xml:space="preserve"> </w:t>
      </w:r>
      <w:r w:rsidRPr="00D51C17">
        <w:rPr>
          <w:szCs w:val="24"/>
        </w:rPr>
        <w:t xml:space="preserve">на отсутствие вирусов допускается использовать тестовые программы-вирусы, полученные от производителя. Обнаружение </w:t>
      </w:r>
      <w:proofErr w:type="spellStart"/>
      <w:r w:rsidRPr="00D51C17">
        <w:rPr>
          <w:szCs w:val="24"/>
        </w:rPr>
        <w:t>АВЗ</w:t>
      </w:r>
      <w:proofErr w:type="spellEnd"/>
      <w:r w:rsidRPr="00D51C17">
        <w:rPr>
          <w:szCs w:val="24"/>
        </w:rPr>
        <w:t xml:space="preserve"> тестовых программ-вирусов не является фактом обнаружения вируса и свидетельствует о правильной работе ПО </w:t>
      </w:r>
      <w:proofErr w:type="spellStart"/>
      <w:r w:rsidRPr="00D51C17">
        <w:rPr>
          <w:szCs w:val="24"/>
        </w:rPr>
        <w:t>АВЗ</w:t>
      </w:r>
      <w:proofErr w:type="spellEnd"/>
      <w:r w:rsidRPr="00D51C17">
        <w:rPr>
          <w:szCs w:val="24"/>
        </w:rPr>
        <w:t>.</w:t>
      </w:r>
    </w:p>
    <w:p w:rsidR="001271FF" w:rsidRPr="00D51C17" w:rsidRDefault="001271FF" w:rsidP="00433FD7">
      <w:pPr>
        <w:numPr>
          <w:ilvl w:val="1"/>
          <w:numId w:val="21"/>
        </w:numPr>
        <w:tabs>
          <w:tab w:val="left" w:pos="960"/>
        </w:tabs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</w:t>
      </w:r>
      <w:r w:rsidRPr="00D51C17">
        <w:rPr>
          <w:szCs w:val="24"/>
        </w:rPr>
        <w:lastRenderedPageBreak/>
        <w:t xml:space="preserve">файлов, частое появление сообщений о системных ошибках и т.п.) пользователь АС самостоятельно или совместно с администратором </w:t>
      </w:r>
      <w:r w:rsidR="0015462C" w:rsidRPr="00D51C17">
        <w:rPr>
          <w:szCs w:val="24"/>
        </w:rPr>
        <w:t xml:space="preserve">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="0015462C" w:rsidRPr="00D51C17">
        <w:rPr>
          <w:szCs w:val="24"/>
        </w:rPr>
        <w:t xml:space="preserve"> </w:t>
      </w:r>
      <w:r w:rsidRPr="00D51C17">
        <w:rPr>
          <w:szCs w:val="24"/>
        </w:rPr>
        <w:t>должен провести внеплановую проверку на отсутствие программных вирусов.</w:t>
      </w:r>
    </w:p>
    <w:p w:rsidR="001271FF" w:rsidRPr="00D51C17" w:rsidRDefault="001271FF" w:rsidP="00433FD7">
      <w:pPr>
        <w:numPr>
          <w:ilvl w:val="1"/>
          <w:numId w:val="21"/>
        </w:numPr>
        <w:tabs>
          <w:tab w:val="left" w:pos="960"/>
        </w:tabs>
        <w:spacing w:line="360" w:lineRule="exact"/>
        <w:ind w:left="0" w:firstLine="720"/>
        <w:contextualSpacing/>
        <w:rPr>
          <w:szCs w:val="24"/>
        </w:rPr>
      </w:pPr>
      <w:r w:rsidRPr="00D51C17">
        <w:rPr>
          <w:szCs w:val="24"/>
        </w:rPr>
        <w:t>Факт выполнения антивирусной проверки для аттестованных АС должен регистрироваться в журнале антивирусных проверок АС подразделения за подписью лица, проводившего проверку.</w:t>
      </w:r>
    </w:p>
    <w:p w:rsidR="001271FF" w:rsidRPr="00D51C17" w:rsidRDefault="001271FF" w:rsidP="00433FD7">
      <w:pPr>
        <w:spacing w:line="360" w:lineRule="exact"/>
        <w:contextualSpacing/>
        <w:rPr>
          <w:szCs w:val="24"/>
        </w:rPr>
      </w:pPr>
      <w:r w:rsidRPr="00D51C17">
        <w:rPr>
          <w:szCs w:val="24"/>
        </w:rPr>
        <w:t>Форма журнала антивирусных проверок АС приведена в приложении А.</w:t>
      </w:r>
    </w:p>
    <w:p w:rsidR="0068129A" w:rsidRPr="00D51C17" w:rsidRDefault="001271FF" w:rsidP="00433FD7">
      <w:pPr>
        <w:spacing w:line="360" w:lineRule="exact"/>
        <w:contextualSpacing/>
        <w:rPr>
          <w:szCs w:val="24"/>
        </w:rPr>
      </w:pPr>
      <w:r w:rsidRPr="00D51C17">
        <w:rPr>
          <w:szCs w:val="24"/>
        </w:rPr>
        <w:t xml:space="preserve">Журнал антивирусных проверок находится </w:t>
      </w:r>
      <w:r w:rsidR="0015462C" w:rsidRPr="00D51C17">
        <w:rPr>
          <w:szCs w:val="24"/>
        </w:rPr>
        <w:t xml:space="preserve">у администратора 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Pr="00D51C17">
        <w:rPr>
          <w:szCs w:val="24"/>
        </w:rPr>
        <w:t xml:space="preserve"> и заполняется администратором </w:t>
      </w:r>
      <w:r w:rsidR="0015462C" w:rsidRPr="00D51C17">
        <w:rPr>
          <w:szCs w:val="24"/>
        </w:rPr>
        <w:t xml:space="preserve">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="0015462C" w:rsidRPr="00D51C17">
        <w:rPr>
          <w:szCs w:val="24"/>
        </w:rPr>
        <w:t xml:space="preserve"> </w:t>
      </w:r>
      <w:r w:rsidRPr="00D51C17">
        <w:rPr>
          <w:szCs w:val="24"/>
        </w:rPr>
        <w:t>при проведении проверки зараженных файлов.</w:t>
      </w:r>
      <w:bookmarkStart w:id="4" w:name="_Toc170748307"/>
    </w:p>
    <w:p w:rsidR="00C37229" w:rsidRPr="00D51C17" w:rsidRDefault="001271FF" w:rsidP="00433FD7">
      <w:pPr>
        <w:pStyle w:val="aff8"/>
        <w:numPr>
          <w:ilvl w:val="0"/>
          <w:numId w:val="21"/>
        </w:numPr>
        <w:spacing w:before="160" w:after="160" w:line="360" w:lineRule="exact"/>
        <w:ind w:left="0" w:firstLine="720"/>
        <w:rPr>
          <w:b/>
          <w:szCs w:val="24"/>
        </w:rPr>
      </w:pPr>
      <w:r w:rsidRPr="00D51C17">
        <w:rPr>
          <w:b/>
          <w:szCs w:val="24"/>
        </w:rPr>
        <w:t>Действия при обнаружении вирусов</w:t>
      </w:r>
      <w:bookmarkEnd w:id="4"/>
    </w:p>
    <w:p w:rsidR="001271FF" w:rsidRPr="00D51C17" w:rsidRDefault="001271FF" w:rsidP="00433FD7">
      <w:pPr>
        <w:pStyle w:val="aff8"/>
        <w:numPr>
          <w:ilvl w:val="1"/>
          <w:numId w:val="21"/>
        </w:numPr>
        <w:spacing w:line="360" w:lineRule="exact"/>
        <w:ind w:left="0" w:firstLine="709"/>
        <w:rPr>
          <w:b/>
          <w:szCs w:val="24"/>
        </w:rPr>
      </w:pPr>
      <w:r w:rsidRPr="00D51C17">
        <w:rPr>
          <w:szCs w:val="24"/>
        </w:rPr>
        <w:t>При обнаружении зараженных компьютерными вирусами файлов пользователи обязаны:</w:t>
      </w:r>
    </w:p>
    <w:p w:rsidR="001271FF" w:rsidRPr="00D51C17" w:rsidRDefault="001271FF" w:rsidP="00433FD7">
      <w:pPr>
        <w:pStyle w:val="aff2"/>
        <w:numPr>
          <w:ilvl w:val="0"/>
          <w:numId w:val="29"/>
        </w:numPr>
        <w:spacing w:line="360" w:lineRule="exact"/>
        <w:ind w:left="0" w:firstLine="709"/>
        <w:contextualSpacing w:val="0"/>
        <w:rPr>
          <w:sz w:val="24"/>
          <w:szCs w:val="24"/>
        </w:rPr>
      </w:pPr>
      <w:r w:rsidRPr="00D51C17">
        <w:rPr>
          <w:sz w:val="24"/>
          <w:szCs w:val="24"/>
        </w:rPr>
        <w:t>остановить работу;</w:t>
      </w:r>
    </w:p>
    <w:p w:rsidR="001271FF" w:rsidRPr="00D51C17" w:rsidRDefault="001271FF" w:rsidP="00433FD7">
      <w:pPr>
        <w:pStyle w:val="aff2"/>
        <w:numPr>
          <w:ilvl w:val="0"/>
          <w:numId w:val="29"/>
        </w:numPr>
        <w:spacing w:line="360" w:lineRule="exact"/>
        <w:ind w:left="0" w:firstLine="709"/>
        <w:rPr>
          <w:sz w:val="24"/>
          <w:szCs w:val="24"/>
        </w:rPr>
      </w:pPr>
      <w:r w:rsidRPr="00D51C17">
        <w:rPr>
          <w:sz w:val="24"/>
          <w:szCs w:val="24"/>
        </w:rPr>
        <w:t xml:space="preserve">о факте обнаружения зараженных вирусом файлов немедленно поставить в известность администратора </w:t>
      </w:r>
      <w:r w:rsidR="0015462C" w:rsidRPr="00D51C17">
        <w:rPr>
          <w:sz w:val="24"/>
          <w:szCs w:val="24"/>
        </w:rPr>
        <w:t xml:space="preserve">АС и </w:t>
      </w:r>
      <w:proofErr w:type="spellStart"/>
      <w:r w:rsidR="0015462C" w:rsidRPr="00D51C17">
        <w:rPr>
          <w:sz w:val="24"/>
          <w:szCs w:val="24"/>
        </w:rPr>
        <w:t>ИСПДн</w:t>
      </w:r>
      <w:proofErr w:type="spellEnd"/>
      <w:r w:rsidRPr="00D51C17">
        <w:rPr>
          <w:sz w:val="24"/>
          <w:szCs w:val="24"/>
        </w:rPr>
        <w:t>,</w:t>
      </w:r>
      <w:r w:rsidR="00572FE4" w:rsidRPr="00D51C17">
        <w:rPr>
          <w:sz w:val="24"/>
          <w:szCs w:val="24"/>
        </w:rPr>
        <w:t xml:space="preserve"> </w:t>
      </w:r>
      <w:r w:rsidR="0015462C" w:rsidRPr="00D51C17">
        <w:rPr>
          <w:sz w:val="24"/>
          <w:szCs w:val="24"/>
        </w:rPr>
        <w:t xml:space="preserve">администратора безопасности АС и </w:t>
      </w:r>
      <w:proofErr w:type="spellStart"/>
      <w:r w:rsidR="0015462C" w:rsidRPr="00D51C17">
        <w:rPr>
          <w:sz w:val="24"/>
          <w:szCs w:val="24"/>
        </w:rPr>
        <w:t>ИСПДн</w:t>
      </w:r>
      <w:proofErr w:type="spellEnd"/>
      <w:r w:rsidR="00572FE4" w:rsidRPr="00D51C17">
        <w:rPr>
          <w:sz w:val="24"/>
          <w:szCs w:val="24"/>
        </w:rPr>
        <w:t>,</w:t>
      </w:r>
      <w:r w:rsidRPr="00D51C17">
        <w:rPr>
          <w:sz w:val="24"/>
          <w:szCs w:val="24"/>
        </w:rPr>
        <w:t xml:space="preserve"> руководителя подразделения;</w:t>
      </w:r>
    </w:p>
    <w:p w:rsidR="001271FF" w:rsidRPr="00D51C17" w:rsidRDefault="001271FF" w:rsidP="00433FD7">
      <w:pPr>
        <w:pStyle w:val="aff2"/>
        <w:numPr>
          <w:ilvl w:val="0"/>
          <w:numId w:val="29"/>
        </w:numPr>
        <w:spacing w:line="360" w:lineRule="exact"/>
        <w:ind w:left="0" w:firstLine="709"/>
        <w:rPr>
          <w:sz w:val="24"/>
          <w:szCs w:val="24"/>
        </w:rPr>
      </w:pPr>
      <w:r w:rsidRPr="00D51C17">
        <w:rPr>
          <w:sz w:val="24"/>
          <w:szCs w:val="24"/>
        </w:rPr>
        <w:t xml:space="preserve">совместно с администратором </w:t>
      </w:r>
      <w:r w:rsidR="0015462C" w:rsidRPr="00D51C17">
        <w:rPr>
          <w:sz w:val="24"/>
          <w:szCs w:val="24"/>
        </w:rPr>
        <w:t xml:space="preserve">АС и </w:t>
      </w:r>
      <w:proofErr w:type="spellStart"/>
      <w:r w:rsidR="0015462C" w:rsidRPr="00D51C17">
        <w:rPr>
          <w:sz w:val="24"/>
          <w:szCs w:val="24"/>
        </w:rPr>
        <w:t>ИСПДн</w:t>
      </w:r>
      <w:proofErr w:type="spellEnd"/>
      <w:r w:rsidR="0015462C" w:rsidRPr="00D51C17">
        <w:rPr>
          <w:sz w:val="24"/>
          <w:szCs w:val="24"/>
        </w:rPr>
        <w:t xml:space="preserve"> </w:t>
      </w:r>
      <w:r w:rsidRPr="00D51C17">
        <w:rPr>
          <w:sz w:val="24"/>
          <w:szCs w:val="24"/>
        </w:rPr>
        <w:t>провести анализ необходимости дальнейшего использования зараженных файлов, по возможности провести лечение зараженного файла;</w:t>
      </w:r>
    </w:p>
    <w:p w:rsidR="001271FF" w:rsidRPr="00D51C17" w:rsidRDefault="001271FF" w:rsidP="00433FD7">
      <w:pPr>
        <w:pStyle w:val="aff2"/>
        <w:numPr>
          <w:ilvl w:val="0"/>
          <w:numId w:val="29"/>
        </w:numPr>
        <w:spacing w:line="360" w:lineRule="exact"/>
        <w:ind w:left="0" w:firstLine="709"/>
        <w:rPr>
          <w:sz w:val="24"/>
          <w:szCs w:val="24"/>
        </w:rPr>
      </w:pPr>
      <w:r w:rsidRPr="00D51C17">
        <w:rPr>
          <w:sz w:val="24"/>
          <w:szCs w:val="24"/>
        </w:rPr>
        <w:t>в случае невозможности вылечить зараженный файл, необходимо поместить его в карантин, и выполнить процедуру по восстановлению незараженной копии исходного файла из имеющегося архива;</w:t>
      </w:r>
    </w:p>
    <w:p w:rsidR="001271FF" w:rsidRPr="00D51C17" w:rsidRDefault="001271FF" w:rsidP="00433FD7">
      <w:pPr>
        <w:pStyle w:val="aff2"/>
        <w:numPr>
          <w:ilvl w:val="0"/>
          <w:numId w:val="29"/>
        </w:numPr>
        <w:spacing w:line="360" w:lineRule="exact"/>
        <w:ind w:left="0" w:firstLine="709"/>
        <w:rPr>
          <w:sz w:val="24"/>
          <w:szCs w:val="24"/>
        </w:rPr>
      </w:pPr>
      <w:r w:rsidRPr="00D51C17">
        <w:rPr>
          <w:sz w:val="24"/>
          <w:szCs w:val="24"/>
        </w:rPr>
        <w:t xml:space="preserve">в случае обнаружения нового вируса, не поддающегося лечению применяемыми антивирусными средствами, решение о дальнейших действиях с зараженными файлами принимает администратор </w:t>
      </w:r>
      <w:r w:rsidR="0015462C" w:rsidRPr="00D51C17">
        <w:rPr>
          <w:sz w:val="24"/>
          <w:szCs w:val="24"/>
        </w:rPr>
        <w:t xml:space="preserve">АС и </w:t>
      </w:r>
      <w:proofErr w:type="spellStart"/>
      <w:r w:rsidR="0015462C" w:rsidRPr="00D51C17">
        <w:rPr>
          <w:sz w:val="24"/>
          <w:szCs w:val="24"/>
        </w:rPr>
        <w:t>ИСПДн</w:t>
      </w:r>
      <w:proofErr w:type="spellEnd"/>
      <w:r w:rsidRPr="00D51C17">
        <w:rPr>
          <w:sz w:val="24"/>
          <w:szCs w:val="24"/>
        </w:rPr>
        <w:t>;</w:t>
      </w:r>
    </w:p>
    <w:p w:rsidR="001271FF" w:rsidRPr="00D51C17" w:rsidRDefault="001271FF" w:rsidP="00433FD7">
      <w:pPr>
        <w:pStyle w:val="aff2"/>
        <w:numPr>
          <w:ilvl w:val="0"/>
          <w:numId w:val="29"/>
        </w:numPr>
        <w:spacing w:line="360" w:lineRule="exact"/>
        <w:ind w:left="0" w:firstLine="709"/>
        <w:rPr>
          <w:sz w:val="24"/>
          <w:szCs w:val="24"/>
        </w:rPr>
      </w:pPr>
      <w:r w:rsidRPr="00D51C17">
        <w:rPr>
          <w:sz w:val="24"/>
          <w:szCs w:val="24"/>
        </w:rPr>
        <w:t>для аттестованных АС сделать запись в журнале антивирусных проверок АС</w:t>
      </w:r>
      <w:r w:rsidR="0015462C" w:rsidRPr="00D51C17">
        <w:rPr>
          <w:sz w:val="24"/>
          <w:szCs w:val="24"/>
        </w:rPr>
        <w:t xml:space="preserve"> и </w:t>
      </w:r>
      <w:proofErr w:type="spellStart"/>
      <w:r w:rsidR="0015462C" w:rsidRPr="00D51C17">
        <w:rPr>
          <w:sz w:val="24"/>
          <w:szCs w:val="24"/>
        </w:rPr>
        <w:t>ИСПДн</w:t>
      </w:r>
      <w:proofErr w:type="spellEnd"/>
      <w:r w:rsidR="0015462C" w:rsidRPr="00D51C17">
        <w:rPr>
          <w:sz w:val="24"/>
          <w:szCs w:val="24"/>
        </w:rPr>
        <w:t>, а также</w:t>
      </w:r>
      <w:r w:rsidRPr="00D51C17">
        <w:rPr>
          <w:sz w:val="24"/>
          <w:szCs w:val="24"/>
        </w:rPr>
        <w:t xml:space="preserve"> оформить </w:t>
      </w:r>
      <w:r w:rsidR="00EF5023" w:rsidRPr="00D51C17">
        <w:rPr>
          <w:sz w:val="24"/>
          <w:szCs w:val="24"/>
        </w:rPr>
        <w:t>служебную</w:t>
      </w:r>
      <w:r w:rsidRPr="00D51C17">
        <w:rPr>
          <w:sz w:val="24"/>
          <w:szCs w:val="24"/>
        </w:rPr>
        <w:t xml:space="preserve"> записку на имя </w:t>
      </w:r>
      <w:r w:rsidR="0015462C" w:rsidRPr="00D51C17">
        <w:rPr>
          <w:sz w:val="24"/>
          <w:szCs w:val="24"/>
        </w:rPr>
        <w:t>директора ООО «»</w:t>
      </w:r>
      <w:r w:rsidRPr="00D51C17">
        <w:rPr>
          <w:sz w:val="24"/>
          <w:szCs w:val="24"/>
        </w:rPr>
        <w:t xml:space="preserve"> по факту обнаружения зараженных вирусом файлов, 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информации, наименование вируса и выполненные антивирусные мероприятия.</w:t>
      </w:r>
    </w:p>
    <w:p w:rsidR="001271FF" w:rsidRPr="00D51C17" w:rsidRDefault="001271FF" w:rsidP="00433FD7">
      <w:pPr>
        <w:pStyle w:val="aff8"/>
        <w:numPr>
          <w:ilvl w:val="1"/>
          <w:numId w:val="21"/>
        </w:numPr>
        <w:spacing w:line="360" w:lineRule="exact"/>
        <w:ind w:left="0" w:firstLine="709"/>
        <w:rPr>
          <w:szCs w:val="24"/>
        </w:rPr>
      </w:pPr>
      <w:r w:rsidRPr="00D51C17">
        <w:rPr>
          <w:szCs w:val="24"/>
        </w:rPr>
        <w:t xml:space="preserve">Возобновление обработки информации на </w:t>
      </w:r>
      <w:r w:rsidR="0015462C" w:rsidRPr="00D51C17">
        <w:rPr>
          <w:szCs w:val="24"/>
        </w:rPr>
        <w:t xml:space="preserve">АРМ, входящих в состав АС и </w:t>
      </w:r>
      <w:proofErr w:type="spellStart"/>
      <w:r w:rsidR="0015462C" w:rsidRPr="00D51C17">
        <w:rPr>
          <w:szCs w:val="24"/>
        </w:rPr>
        <w:t>ИСПДн</w:t>
      </w:r>
      <w:proofErr w:type="spellEnd"/>
      <w:r w:rsidR="0015462C" w:rsidRPr="00D51C17">
        <w:rPr>
          <w:szCs w:val="24"/>
        </w:rPr>
        <w:t>,</w:t>
      </w:r>
      <w:r w:rsidRPr="00D51C17">
        <w:rPr>
          <w:szCs w:val="24"/>
        </w:rPr>
        <w:t xml:space="preserve"> после заражения </w:t>
      </w:r>
      <w:r w:rsidR="0015462C" w:rsidRPr="00D51C17">
        <w:rPr>
          <w:szCs w:val="24"/>
        </w:rPr>
        <w:t>АРМ</w:t>
      </w:r>
      <w:r w:rsidRPr="00D51C17">
        <w:rPr>
          <w:szCs w:val="24"/>
        </w:rPr>
        <w:t xml:space="preserve"> вирусом возможно только после полной проверки </w:t>
      </w:r>
      <w:r w:rsidR="0015462C" w:rsidRPr="00D51C17">
        <w:rPr>
          <w:szCs w:val="24"/>
        </w:rPr>
        <w:t>АРМ</w:t>
      </w:r>
      <w:r w:rsidRPr="00D51C17">
        <w:rPr>
          <w:szCs w:val="24"/>
        </w:rPr>
        <w:t xml:space="preserve"> на отсутствие вирусов с проведенным обновлением антивирусных баз.</w:t>
      </w:r>
    </w:p>
    <w:p w:rsidR="001271FF" w:rsidRPr="00D51C17" w:rsidRDefault="001271FF" w:rsidP="00433FD7">
      <w:pPr>
        <w:pStyle w:val="aff8"/>
        <w:numPr>
          <w:ilvl w:val="1"/>
          <w:numId w:val="21"/>
        </w:numPr>
        <w:spacing w:line="360" w:lineRule="exact"/>
        <w:ind w:left="0" w:firstLine="709"/>
        <w:rPr>
          <w:szCs w:val="24"/>
        </w:rPr>
      </w:pPr>
      <w:r w:rsidRPr="00D51C17">
        <w:rPr>
          <w:szCs w:val="24"/>
        </w:rPr>
        <w:t>При повреждении программных средств и информационных массивов компьютерными вирусами должны выполняться мероприятия по восстановлению их работоспособности.</w:t>
      </w:r>
    </w:p>
    <w:p w:rsidR="00C37229" w:rsidRPr="00D51C17" w:rsidRDefault="009750DB" w:rsidP="00433FD7">
      <w:pPr>
        <w:pStyle w:val="aff8"/>
        <w:numPr>
          <w:ilvl w:val="0"/>
          <w:numId w:val="21"/>
        </w:numPr>
        <w:spacing w:before="160" w:after="160" w:line="360" w:lineRule="exact"/>
        <w:ind w:left="0" w:firstLine="720"/>
        <w:rPr>
          <w:b/>
          <w:szCs w:val="24"/>
        </w:rPr>
      </w:pPr>
      <w:r w:rsidRPr="00D51C17">
        <w:rPr>
          <w:b/>
          <w:szCs w:val="24"/>
        </w:rPr>
        <w:t>Ответственность</w:t>
      </w:r>
    </w:p>
    <w:p w:rsidR="00C37229" w:rsidRPr="00D51C17" w:rsidRDefault="001271FF" w:rsidP="00433FD7">
      <w:pPr>
        <w:pStyle w:val="aff8"/>
        <w:numPr>
          <w:ilvl w:val="1"/>
          <w:numId w:val="21"/>
        </w:numPr>
        <w:spacing w:before="160" w:after="160" w:line="360" w:lineRule="exact"/>
        <w:ind w:left="0" w:firstLine="720"/>
        <w:contextualSpacing/>
        <w:rPr>
          <w:b/>
          <w:szCs w:val="24"/>
        </w:rPr>
      </w:pPr>
      <w:r w:rsidRPr="00D51C17">
        <w:rPr>
          <w:szCs w:val="24"/>
        </w:rPr>
        <w:lastRenderedPageBreak/>
        <w:t>Непосредственное руководство проведением работ по антивирусной защите информации</w:t>
      </w:r>
      <w:r w:rsidR="00F35979" w:rsidRPr="00D51C17">
        <w:rPr>
          <w:szCs w:val="24"/>
        </w:rPr>
        <w:t xml:space="preserve"> в </w:t>
      </w:r>
      <w:r w:rsidR="00594B09" w:rsidRPr="00D51C17">
        <w:rPr>
          <w:szCs w:val="24"/>
        </w:rPr>
        <w:t xml:space="preserve">ООО «» </w:t>
      </w:r>
      <w:r w:rsidRPr="00D51C17">
        <w:rPr>
          <w:szCs w:val="24"/>
        </w:rPr>
        <w:t>осуществля</w:t>
      </w:r>
      <w:r w:rsidR="00F35979" w:rsidRPr="00D51C17">
        <w:rPr>
          <w:szCs w:val="24"/>
        </w:rPr>
        <w:t>ют</w:t>
      </w:r>
      <w:r w:rsidRPr="00D51C17">
        <w:rPr>
          <w:szCs w:val="24"/>
        </w:rPr>
        <w:t xml:space="preserve"> </w:t>
      </w:r>
      <w:r w:rsidR="0015462C" w:rsidRPr="00D51C17">
        <w:rPr>
          <w:szCs w:val="24"/>
        </w:rPr>
        <w:t>ответственный за обеспечение безопасности персональных данных в ООО «»</w:t>
      </w:r>
      <w:r w:rsidRPr="00D51C17">
        <w:rPr>
          <w:szCs w:val="24"/>
        </w:rPr>
        <w:t>.</w:t>
      </w:r>
    </w:p>
    <w:p w:rsidR="00C37229" w:rsidRPr="00D51C17" w:rsidRDefault="001271FF" w:rsidP="00433FD7">
      <w:pPr>
        <w:pStyle w:val="aff8"/>
        <w:numPr>
          <w:ilvl w:val="1"/>
          <w:numId w:val="21"/>
        </w:numPr>
        <w:spacing w:before="160" w:after="160" w:line="360" w:lineRule="exact"/>
        <w:ind w:left="0" w:firstLine="720"/>
        <w:contextualSpacing/>
        <w:rPr>
          <w:b/>
          <w:szCs w:val="24"/>
        </w:rPr>
      </w:pPr>
      <w:r w:rsidRPr="00D51C17">
        <w:rPr>
          <w:szCs w:val="24"/>
        </w:rPr>
        <w:t xml:space="preserve">Ответственность за выполнение мероприятий антивирусной защиты в подразделениях </w:t>
      </w:r>
      <w:r w:rsidR="00594B09" w:rsidRPr="00D51C17">
        <w:rPr>
          <w:szCs w:val="24"/>
        </w:rPr>
        <w:t>ООО «»</w:t>
      </w:r>
      <w:r w:rsidRPr="00D51C17">
        <w:rPr>
          <w:szCs w:val="24"/>
        </w:rPr>
        <w:t xml:space="preserve"> и соблюдение требований настоящей </w:t>
      </w:r>
      <w:r w:rsidR="00C81BED" w:rsidRPr="00D51C17">
        <w:rPr>
          <w:szCs w:val="24"/>
        </w:rPr>
        <w:t>и</w:t>
      </w:r>
      <w:r w:rsidRPr="00D51C17">
        <w:rPr>
          <w:szCs w:val="24"/>
        </w:rPr>
        <w:t xml:space="preserve">нструкции возлагается на </w:t>
      </w:r>
      <w:r w:rsidR="00582A56" w:rsidRPr="00D51C17">
        <w:rPr>
          <w:szCs w:val="24"/>
        </w:rPr>
        <w:t>руководителей</w:t>
      </w:r>
      <w:r w:rsidRPr="00D51C17">
        <w:rPr>
          <w:szCs w:val="24"/>
        </w:rPr>
        <w:t xml:space="preserve"> структурных подразделений.</w:t>
      </w:r>
    </w:p>
    <w:p w:rsidR="001271FF" w:rsidRPr="00D51C17" w:rsidRDefault="001271FF" w:rsidP="00FD4676">
      <w:pPr>
        <w:pStyle w:val="aff8"/>
        <w:numPr>
          <w:ilvl w:val="1"/>
          <w:numId w:val="21"/>
        </w:numPr>
        <w:spacing w:line="360" w:lineRule="exact"/>
        <w:ind w:left="0" w:firstLine="709"/>
        <w:rPr>
          <w:b/>
          <w:szCs w:val="24"/>
        </w:rPr>
      </w:pPr>
      <w:r w:rsidRPr="00D51C17">
        <w:rPr>
          <w:szCs w:val="24"/>
        </w:rPr>
        <w:t>Непосредственную ответственность за соблюдение установленных норм обеспечения антивирус</w:t>
      </w:r>
      <w:r w:rsidR="00594B09" w:rsidRPr="00D51C17">
        <w:rPr>
          <w:szCs w:val="24"/>
        </w:rPr>
        <w:t xml:space="preserve">ной защиты при работе в АРМ, входящих в состав АС и </w:t>
      </w:r>
      <w:proofErr w:type="spellStart"/>
      <w:r w:rsidR="00594B09" w:rsidRPr="00D51C17">
        <w:rPr>
          <w:szCs w:val="24"/>
        </w:rPr>
        <w:t>ИСПДн</w:t>
      </w:r>
      <w:proofErr w:type="spellEnd"/>
      <w:r w:rsidR="00594B09" w:rsidRPr="00D51C17">
        <w:rPr>
          <w:szCs w:val="24"/>
        </w:rPr>
        <w:t>,</w:t>
      </w:r>
      <w:r w:rsidRPr="00D51C17">
        <w:rPr>
          <w:szCs w:val="24"/>
        </w:rPr>
        <w:t xml:space="preserve"> несут пользователи АС.</w:t>
      </w:r>
    </w:p>
    <w:p w:rsidR="001271FF" w:rsidRPr="00D51C17" w:rsidRDefault="001271FF" w:rsidP="00433FD7">
      <w:pPr>
        <w:pStyle w:val="aff8"/>
        <w:numPr>
          <w:ilvl w:val="0"/>
          <w:numId w:val="21"/>
        </w:numPr>
        <w:spacing w:before="160" w:after="160" w:line="360" w:lineRule="exact"/>
        <w:ind w:left="0" w:firstLine="720"/>
        <w:rPr>
          <w:b/>
          <w:szCs w:val="24"/>
        </w:rPr>
      </w:pPr>
      <w:r w:rsidRPr="00D51C17">
        <w:rPr>
          <w:b/>
          <w:szCs w:val="24"/>
        </w:rPr>
        <w:t>Контроль</w:t>
      </w:r>
    </w:p>
    <w:p w:rsidR="0068129A" w:rsidRPr="00D51C17" w:rsidRDefault="00582A56" w:rsidP="00433FD7">
      <w:pPr>
        <w:pStyle w:val="aff2"/>
        <w:spacing w:line="360" w:lineRule="exact"/>
        <w:rPr>
          <w:sz w:val="24"/>
          <w:szCs w:val="24"/>
        </w:rPr>
      </w:pPr>
      <w:r w:rsidRPr="00D51C17">
        <w:rPr>
          <w:sz w:val="24"/>
          <w:szCs w:val="24"/>
        </w:rPr>
        <w:t>К</w:t>
      </w:r>
      <w:r w:rsidR="001271FF" w:rsidRPr="00D51C17">
        <w:rPr>
          <w:sz w:val="24"/>
          <w:szCs w:val="24"/>
        </w:rPr>
        <w:t xml:space="preserve">онтроль за состоянием антивирусной защиты в АС </w:t>
      </w:r>
      <w:r w:rsidR="00594B09" w:rsidRPr="00D51C17">
        <w:rPr>
          <w:sz w:val="24"/>
          <w:szCs w:val="24"/>
        </w:rPr>
        <w:t xml:space="preserve">и </w:t>
      </w:r>
      <w:proofErr w:type="spellStart"/>
      <w:r w:rsidR="00594B09" w:rsidRPr="00D51C17">
        <w:rPr>
          <w:sz w:val="24"/>
          <w:szCs w:val="24"/>
        </w:rPr>
        <w:t>ИСПДн</w:t>
      </w:r>
      <w:proofErr w:type="spellEnd"/>
      <w:r w:rsidR="00594B09" w:rsidRPr="00D51C17">
        <w:rPr>
          <w:sz w:val="24"/>
          <w:szCs w:val="24"/>
        </w:rPr>
        <w:t xml:space="preserve"> ООО «»</w:t>
      </w:r>
      <w:r w:rsidR="001271FF" w:rsidRPr="00D51C17">
        <w:rPr>
          <w:sz w:val="24"/>
          <w:szCs w:val="24"/>
        </w:rPr>
        <w:t xml:space="preserve">, а также за соблюдением установленного порядка антивирусной защиты и выполнением требований настоящей </w:t>
      </w:r>
      <w:r w:rsidR="00523703" w:rsidRPr="00D51C17">
        <w:rPr>
          <w:sz w:val="24"/>
          <w:szCs w:val="24"/>
        </w:rPr>
        <w:t>и</w:t>
      </w:r>
      <w:r w:rsidR="001271FF" w:rsidRPr="00D51C17">
        <w:rPr>
          <w:sz w:val="24"/>
          <w:szCs w:val="24"/>
        </w:rPr>
        <w:t>нструкции пользователями</w:t>
      </w:r>
      <w:r w:rsidR="00594B09" w:rsidRPr="00D51C17">
        <w:rPr>
          <w:sz w:val="24"/>
          <w:szCs w:val="24"/>
        </w:rPr>
        <w:t>,</w:t>
      </w:r>
      <w:r w:rsidR="001271FF" w:rsidRPr="00D51C17">
        <w:rPr>
          <w:sz w:val="24"/>
          <w:szCs w:val="24"/>
        </w:rPr>
        <w:t xml:space="preserve"> осуществляет </w:t>
      </w:r>
      <w:r w:rsidR="00594B09" w:rsidRPr="00D51C17">
        <w:rPr>
          <w:sz w:val="24"/>
          <w:szCs w:val="24"/>
        </w:rPr>
        <w:t>ответственный за обеспечение безопасности персональных данных в ООО «».</w:t>
      </w:r>
    </w:p>
    <w:p w:rsidR="00743ECB" w:rsidRPr="00D51C17" w:rsidRDefault="00743ECB" w:rsidP="00433FD7">
      <w:pPr>
        <w:tabs>
          <w:tab w:val="left" w:pos="0"/>
        </w:tabs>
        <w:spacing w:before="100" w:beforeAutospacing="1" w:after="100" w:afterAutospacing="1" w:line="360" w:lineRule="exact"/>
        <w:ind w:left="360" w:firstLine="0"/>
        <w:jc w:val="center"/>
        <w:rPr>
          <w:b/>
          <w:bCs/>
          <w:szCs w:val="24"/>
        </w:rPr>
        <w:sectPr w:rsidR="00743ECB" w:rsidRPr="00D51C17" w:rsidSect="00C37229">
          <w:pgSz w:w="11906" w:h="16838" w:code="9"/>
          <w:pgMar w:top="426" w:right="567" w:bottom="426" w:left="1200" w:header="720" w:footer="454" w:gutter="0"/>
          <w:cols w:space="708"/>
          <w:docGrid w:linePitch="360"/>
        </w:sectPr>
      </w:pPr>
    </w:p>
    <w:p w:rsidR="00594B09" w:rsidRPr="00D51C17" w:rsidRDefault="00594B09" w:rsidP="00594B09">
      <w:pPr>
        <w:tabs>
          <w:tab w:val="left" w:pos="0"/>
        </w:tabs>
        <w:spacing w:before="120" w:after="120" w:line="360" w:lineRule="exact"/>
        <w:ind w:left="357" w:firstLine="0"/>
        <w:jc w:val="center"/>
        <w:rPr>
          <w:b/>
          <w:bCs/>
          <w:szCs w:val="24"/>
        </w:rPr>
      </w:pPr>
      <w:r w:rsidRPr="00D51C17">
        <w:rPr>
          <w:b/>
          <w:bCs/>
          <w:szCs w:val="24"/>
        </w:rPr>
        <w:lastRenderedPageBreak/>
        <w:t>При</w:t>
      </w:r>
      <w:r w:rsidR="0068129A" w:rsidRPr="00D51C17">
        <w:rPr>
          <w:b/>
          <w:bCs/>
          <w:szCs w:val="24"/>
        </w:rPr>
        <w:t>ложение А</w:t>
      </w:r>
      <w:r w:rsidRPr="00D51C17">
        <w:rPr>
          <w:b/>
          <w:bCs/>
          <w:szCs w:val="24"/>
        </w:rPr>
        <w:t xml:space="preserve"> </w:t>
      </w:r>
    </w:p>
    <w:p w:rsidR="00594B09" w:rsidRPr="00D51C17" w:rsidRDefault="0068129A" w:rsidP="00594B09">
      <w:pPr>
        <w:tabs>
          <w:tab w:val="left" w:pos="0"/>
        </w:tabs>
        <w:spacing w:before="120" w:after="120" w:line="360" w:lineRule="exact"/>
        <w:ind w:left="357" w:firstLine="0"/>
        <w:jc w:val="center"/>
        <w:rPr>
          <w:szCs w:val="24"/>
        </w:rPr>
      </w:pPr>
      <w:r w:rsidRPr="00D51C17">
        <w:rPr>
          <w:szCs w:val="24"/>
        </w:rPr>
        <w:t>(рекомендуемое)</w:t>
      </w:r>
    </w:p>
    <w:p w:rsidR="0068129A" w:rsidRPr="00D51C17" w:rsidRDefault="0068129A" w:rsidP="00594B09">
      <w:pPr>
        <w:tabs>
          <w:tab w:val="left" w:pos="0"/>
        </w:tabs>
        <w:spacing w:before="120" w:after="120" w:line="360" w:lineRule="exact"/>
        <w:ind w:left="357" w:firstLine="0"/>
        <w:jc w:val="center"/>
        <w:rPr>
          <w:b/>
          <w:bCs/>
          <w:szCs w:val="24"/>
        </w:rPr>
      </w:pPr>
      <w:r w:rsidRPr="00D51C17">
        <w:rPr>
          <w:b/>
          <w:bCs/>
          <w:szCs w:val="24"/>
        </w:rPr>
        <w:t>Форма журнала антивирусных проверок АС</w:t>
      </w:r>
    </w:p>
    <w:tbl>
      <w:tblPr>
        <w:tblW w:w="148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5"/>
      </w:tblGrid>
      <w:tr w:rsidR="00E85091" w:rsidRPr="00D51C17" w:rsidTr="00594B09">
        <w:trPr>
          <w:trHeight w:val="6063"/>
        </w:trPr>
        <w:tc>
          <w:tcPr>
            <w:tcW w:w="14820" w:type="dxa"/>
          </w:tcPr>
          <w:p w:rsidR="00E85091" w:rsidRPr="00D51C17" w:rsidRDefault="0018212F" w:rsidP="0018212F">
            <w:pPr>
              <w:ind w:left="-2"/>
              <w:jc w:val="center"/>
              <w:rPr>
                <w:szCs w:val="24"/>
              </w:rPr>
            </w:pPr>
            <w:r w:rsidRPr="00D51C17">
              <w:rPr>
                <w:b/>
                <w:bCs/>
                <w:szCs w:val="24"/>
              </w:rPr>
              <w:t>Журнал антивирусных проверок АС</w:t>
            </w:r>
          </w:p>
          <w:tbl>
            <w:tblPr>
              <w:tblW w:w="1460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45"/>
              <w:gridCol w:w="1068"/>
              <w:gridCol w:w="1613"/>
              <w:gridCol w:w="1755"/>
              <w:gridCol w:w="1467"/>
              <w:gridCol w:w="1189"/>
              <w:gridCol w:w="2443"/>
              <w:gridCol w:w="2275"/>
              <w:gridCol w:w="2245"/>
            </w:tblGrid>
            <w:tr w:rsidR="00E85091" w:rsidRPr="00D51C17" w:rsidTr="00C81BED">
              <w:trPr>
                <w:cantSplit/>
                <w:trHeight w:val="640"/>
                <w:tblHeader/>
              </w:trPr>
              <w:tc>
                <w:tcPr>
                  <w:tcW w:w="595" w:type="dxa"/>
                  <w:vMerge w:val="restart"/>
                  <w:vAlign w:val="center"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D51C17">
                    <w:rPr>
                      <w:szCs w:val="24"/>
                    </w:rPr>
                    <w:t>№ п/п</w:t>
                  </w:r>
                </w:p>
              </w:tc>
              <w:tc>
                <w:tcPr>
                  <w:tcW w:w="854" w:type="dxa"/>
                  <w:vMerge w:val="restart"/>
                  <w:vAlign w:val="center"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D51C17">
                    <w:rPr>
                      <w:szCs w:val="24"/>
                    </w:rPr>
                    <w:t>Дата и время проверки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D51C17">
                    <w:rPr>
                      <w:szCs w:val="24"/>
                    </w:rPr>
                    <w:t>Наименование АС (составной части АС)</w:t>
                  </w:r>
                </w:p>
              </w:tc>
              <w:tc>
                <w:tcPr>
                  <w:tcW w:w="1918" w:type="dxa"/>
                  <w:vMerge w:val="restart"/>
                  <w:vAlign w:val="center"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D51C17">
                    <w:rPr>
                      <w:szCs w:val="24"/>
                    </w:rPr>
                    <w:t>Какими средствами проводилась проверка</w:t>
                  </w:r>
                </w:p>
              </w:tc>
              <w:tc>
                <w:tcPr>
                  <w:tcW w:w="198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85091" w:rsidRPr="00D51C17" w:rsidRDefault="00E85091" w:rsidP="007F4251">
                  <w:pPr>
                    <w:pStyle w:val="aff7"/>
                    <w:rPr>
                      <w:szCs w:val="24"/>
                    </w:rPr>
                  </w:pPr>
                  <w:r w:rsidRPr="00D51C17">
                    <w:rPr>
                      <w:szCs w:val="24"/>
                    </w:rPr>
                    <w:t>Результаты проверки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D51C17">
                    <w:rPr>
                      <w:szCs w:val="24"/>
                    </w:rPr>
                    <w:t>Наименование инфицированных файлов, источника поступления (носитель, организация)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D51C17">
                    <w:rPr>
                      <w:szCs w:val="24"/>
                    </w:rPr>
                    <w:t>Примечание (принятые меры)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D51C17">
                    <w:rPr>
                      <w:szCs w:val="24"/>
                    </w:rPr>
                    <w:t>Фамилия и подпись лица, проводившего проверку</w:t>
                  </w:r>
                </w:p>
              </w:tc>
            </w:tr>
            <w:tr w:rsidR="00E85091" w:rsidRPr="00D51C17" w:rsidTr="00C81BED">
              <w:trPr>
                <w:cantSplit/>
                <w:tblHeader/>
              </w:trPr>
              <w:tc>
                <w:tcPr>
                  <w:tcW w:w="595" w:type="dxa"/>
                  <w:vMerge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  <w:vMerge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8" w:type="dxa"/>
                  <w:vMerge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D51C17">
                    <w:rPr>
                      <w:szCs w:val="24"/>
                    </w:rPr>
                    <w:t>Кол-во проверенных файлов</w:t>
                  </w:r>
                </w:p>
              </w:tc>
              <w:tc>
                <w:tcPr>
                  <w:tcW w:w="973" w:type="dxa"/>
                  <w:vAlign w:val="center"/>
                </w:tcPr>
                <w:p w:rsidR="00E85091" w:rsidRPr="00D51C17" w:rsidRDefault="00E85091" w:rsidP="007F4251">
                  <w:pPr>
                    <w:spacing w:line="240" w:lineRule="auto"/>
                    <w:ind w:right="-43" w:firstLine="0"/>
                    <w:jc w:val="center"/>
                    <w:rPr>
                      <w:szCs w:val="24"/>
                    </w:rPr>
                  </w:pPr>
                  <w:r w:rsidRPr="00D51C17">
                    <w:rPr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 w:rsidRPr="00D51C17">
                    <w:rPr>
                      <w:szCs w:val="24"/>
                    </w:rPr>
                    <w:t>инфициро</w:t>
                  </w:r>
                  <w:proofErr w:type="spellEnd"/>
                  <w:r w:rsidRPr="00D51C17">
                    <w:rPr>
                      <w:szCs w:val="24"/>
                    </w:rPr>
                    <w:t>-ванных</w:t>
                  </w:r>
                  <w:proofErr w:type="gramEnd"/>
                  <w:r w:rsidRPr="00D51C17">
                    <w:rPr>
                      <w:szCs w:val="24"/>
                    </w:rPr>
                    <w:t xml:space="preserve"> файлов</w:t>
                  </w:r>
                </w:p>
              </w:tc>
              <w:tc>
                <w:tcPr>
                  <w:tcW w:w="2693" w:type="dxa"/>
                  <w:vMerge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E85091" w:rsidRPr="00D51C17" w:rsidRDefault="00E85091" w:rsidP="007F4251">
                  <w:pPr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  <w:tr w:rsidR="00E85091" w:rsidRPr="00D51C17" w:rsidTr="00C81BED">
              <w:trPr>
                <w:trHeight w:val="440"/>
              </w:trPr>
              <w:tc>
                <w:tcPr>
                  <w:tcW w:w="595" w:type="dxa"/>
                  <w:vAlign w:val="center"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  <w:tr w:rsidR="00E85091" w:rsidRPr="00D51C17" w:rsidTr="00C81BED">
              <w:trPr>
                <w:trHeight w:val="440"/>
              </w:trPr>
              <w:tc>
                <w:tcPr>
                  <w:tcW w:w="595" w:type="dxa"/>
                  <w:vAlign w:val="center"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  <w:tr w:rsidR="00E85091" w:rsidRPr="00D51C17" w:rsidTr="00C81BED">
              <w:trPr>
                <w:trHeight w:val="440"/>
              </w:trPr>
              <w:tc>
                <w:tcPr>
                  <w:tcW w:w="595" w:type="dxa"/>
                  <w:vAlign w:val="center"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  <w:tr w:rsidR="00E85091" w:rsidRPr="00D51C17" w:rsidTr="00C81BED">
              <w:trPr>
                <w:trHeight w:val="440"/>
              </w:trPr>
              <w:tc>
                <w:tcPr>
                  <w:tcW w:w="595" w:type="dxa"/>
                  <w:vAlign w:val="center"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  <w:tr w:rsidR="00E85091" w:rsidRPr="00D51C17" w:rsidTr="00C81BED">
              <w:trPr>
                <w:trHeight w:val="440"/>
              </w:trPr>
              <w:tc>
                <w:tcPr>
                  <w:tcW w:w="595" w:type="dxa"/>
                  <w:vAlign w:val="center"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  <w:tr w:rsidR="00E85091" w:rsidRPr="00D51C17" w:rsidTr="00C81BED">
              <w:trPr>
                <w:trHeight w:val="440"/>
              </w:trPr>
              <w:tc>
                <w:tcPr>
                  <w:tcW w:w="595" w:type="dxa"/>
                  <w:vAlign w:val="center"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  <w:tr w:rsidR="00E85091" w:rsidRPr="00D51C17" w:rsidTr="00C81BED">
              <w:trPr>
                <w:trHeight w:val="440"/>
              </w:trPr>
              <w:tc>
                <w:tcPr>
                  <w:tcW w:w="595" w:type="dxa"/>
                  <w:vAlign w:val="center"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  <w:tr w:rsidR="00E85091" w:rsidRPr="00D51C17" w:rsidTr="00C81BED">
              <w:trPr>
                <w:trHeight w:val="440"/>
              </w:trPr>
              <w:tc>
                <w:tcPr>
                  <w:tcW w:w="595" w:type="dxa"/>
                  <w:vAlign w:val="center"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  <w:tr w:rsidR="00E85091" w:rsidRPr="00D51C17" w:rsidTr="00C81BED">
              <w:trPr>
                <w:trHeight w:val="440"/>
              </w:trPr>
              <w:tc>
                <w:tcPr>
                  <w:tcW w:w="595" w:type="dxa"/>
                  <w:vAlign w:val="center"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  <w:tr w:rsidR="00E85091" w:rsidRPr="00D51C17" w:rsidTr="00C81BED">
              <w:trPr>
                <w:trHeight w:val="440"/>
              </w:trPr>
              <w:tc>
                <w:tcPr>
                  <w:tcW w:w="595" w:type="dxa"/>
                  <w:vAlign w:val="center"/>
                </w:tcPr>
                <w:p w:rsidR="00E85091" w:rsidRPr="00D51C17" w:rsidRDefault="00E85091" w:rsidP="007F4251">
                  <w:pPr>
                    <w:autoSpaceDE w:val="0"/>
                    <w:autoSpaceDN w:val="0"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85091" w:rsidRPr="00D51C17" w:rsidRDefault="00E85091" w:rsidP="007F4251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E85091" w:rsidRPr="00D51C17" w:rsidRDefault="00E85091" w:rsidP="0018212F">
            <w:pPr>
              <w:ind w:firstLine="0"/>
              <w:rPr>
                <w:szCs w:val="24"/>
              </w:rPr>
            </w:pPr>
          </w:p>
        </w:tc>
      </w:tr>
      <w:bookmarkEnd w:id="2"/>
    </w:tbl>
    <w:p w:rsidR="00041F94" w:rsidRPr="00D51C17" w:rsidRDefault="00041F94" w:rsidP="00594B09">
      <w:pPr>
        <w:tabs>
          <w:tab w:val="left" w:pos="0"/>
        </w:tabs>
        <w:ind w:firstLine="0"/>
        <w:rPr>
          <w:szCs w:val="24"/>
        </w:rPr>
      </w:pPr>
    </w:p>
    <w:sectPr w:rsidR="00041F94" w:rsidRPr="00D51C17" w:rsidSect="00594B09">
      <w:pgSz w:w="16838" w:h="11906" w:orient="landscape" w:code="9"/>
      <w:pgMar w:top="1202" w:right="567" w:bottom="567" w:left="567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59" w:rsidRDefault="006A3359">
      <w:r>
        <w:separator/>
      </w:r>
    </w:p>
  </w:endnote>
  <w:endnote w:type="continuationSeparator" w:id="0">
    <w:p w:rsidR="006A3359" w:rsidRDefault="006A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CCB" w:rsidRDefault="007C3927" w:rsidP="00E440D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CC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3CCB">
      <w:rPr>
        <w:rStyle w:val="ab"/>
        <w:noProof/>
      </w:rPr>
      <w:t>6</w:t>
    </w:r>
    <w:r>
      <w:rPr>
        <w:rStyle w:val="ab"/>
      </w:rPr>
      <w:fldChar w:fldCharType="end"/>
    </w:r>
  </w:p>
  <w:p w:rsidR="00993CCB" w:rsidRDefault="00993CC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DB" w:rsidRPr="00367160" w:rsidRDefault="007C3927" w:rsidP="00F16958">
    <w:pPr>
      <w:pStyle w:val="aa"/>
      <w:framePr w:wrap="around" w:vAnchor="text" w:hAnchor="margin" w:xAlign="right" w:y="1"/>
      <w:rPr>
        <w:rStyle w:val="ab"/>
        <w:sz w:val="28"/>
      </w:rPr>
    </w:pPr>
    <w:r w:rsidRPr="00367160">
      <w:rPr>
        <w:rStyle w:val="ab"/>
        <w:sz w:val="28"/>
      </w:rPr>
      <w:fldChar w:fldCharType="begin"/>
    </w:r>
    <w:r w:rsidR="00E440DB" w:rsidRPr="00367160">
      <w:rPr>
        <w:rStyle w:val="ab"/>
        <w:sz w:val="28"/>
      </w:rPr>
      <w:instrText xml:space="preserve">PAGE  </w:instrText>
    </w:r>
    <w:r w:rsidRPr="00367160">
      <w:rPr>
        <w:rStyle w:val="ab"/>
        <w:sz w:val="28"/>
      </w:rPr>
      <w:fldChar w:fldCharType="separate"/>
    </w:r>
    <w:r w:rsidR="00240908">
      <w:rPr>
        <w:rStyle w:val="ab"/>
        <w:noProof/>
        <w:sz w:val="28"/>
      </w:rPr>
      <w:t>2</w:t>
    </w:r>
    <w:r w:rsidRPr="00367160">
      <w:rPr>
        <w:rStyle w:val="ab"/>
        <w:sz w:val="28"/>
      </w:rPr>
      <w:fldChar w:fldCharType="end"/>
    </w:r>
  </w:p>
  <w:p w:rsidR="00993CCB" w:rsidRDefault="00993CCB" w:rsidP="00E440DB">
    <w:pPr>
      <w:pStyle w:val="aa"/>
      <w:ind w:right="360"/>
      <w:rPr>
        <w:rStyle w:val="ab"/>
      </w:rPr>
    </w:pPr>
  </w:p>
  <w:p w:rsidR="00993CCB" w:rsidRDefault="00993CC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59" w:rsidRDefault="006A3359">
      <w:r>
        <w:separator/>
      </w:r>
    </w:p>
  </w:footnote>
  <w:footnote w:type="continuationSeparator" w:id="0">
    <w:p w:rsidR="006A3359" w:rsidRDefault="006A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C03" w:rsidRPr="001E1C03" w:rsidRDefault="001E1C03" w:rsidP="00AE6DC3">
    <w:pPr>
      <w:pStyle w:val="a7"/>
      <w:pBdr>
        <w:bottom w:val="none" w:sz="0" w:space="0" w:color="auto"/>
      </w:pBdr>
      <w:jc w:val="right"/>
      <w:rPr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5B2F66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798ED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C862D7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321687"/>
    <w:multiLevelType w:val="multilevel"/>
    <w:tmpl w:val="AC469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1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47B0B09"/>
    <w:multiLevelType w:val="singleLevel"/>
    <w:tmpl w:val="AF748EE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8F6C44"/>
    <w:multiLevelType w:val="multilevel"/>
    <w:tmpl w:val="98F68D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D14EA4"/>
    <w:multiLevelType w:val="multilevel"/>
    <w:tmpl w:val="6B8E86B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0A5759D1"/>
    <w:multiLevelType w:val="hybridMultilevel"/>
    <w:tmpl w:val="E0440C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B1625A"/>
    <w:multiLevelType w:val="multilevel"/>
    <w:tmpl w:val="EE00F9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6D63E1F"/>
    <w:multiLevelType w:val="multilevel"/>
    <w:tmpl w:val="C3EA9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41256D"/>
    <w:multiLevelType w:val="multilevel"/>
    <w:tmpl w:val="3CACD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6F6840"/>
    <w:multiLevelType w:val="multilevel"/>
    <w:tmpl w:val="5570F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974E30"/>
    <w:multiLevelType w:val="multilevel"/>
    <w:tmpl w:val="B51EE4B0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23564A26"/>
    <w:multiLevelType w:val="hybridMultilevel"/>
    <w:tmpl w:val="42682222"/>
    <w:lvl w:ilvl="0" w:tplc="A97A5812">
      <w:start w:val="3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A6E18"/>
    <w:multiLevelType w:val="multilevel"/>
    <w:tmpl w:val="E9E0E5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FB1DD1"/>
    <w:multiLevelType w:val="multilevel"/>
    <w:tmpl w:val="2A0A3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1D689D"/>
    <w:multiLevelType w:val="multilevel"/>
    <w:tmpl w:val="C380A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574DC1"/>
    <w:multiLevelType w:val="hybridMultilevel"/>
    <w:tmpl w:val="5E8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21E5D"/>
    <w:multiLevelType w:val="singleLevel"/>
    <w:tmpl w:val="5F3E444A"/>
    <w:lvl w:ilvl="0">
      <w:start w:val="1"/>
      <w:numFmt w:val="bullet"/>
      <w:pStyle w:val="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E9135A2"/>
    <w:multiLevelType w:val="hybridMultilevel"/>
    <w:tmpl w:val="1B667C86"/>
    <w:lvl w:ilvl="0" w:tplc="21E0E0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3F0CB7"/>
    <w:multiLevelType w:val="multilevel"/>
    <w:tmpl w:val="C380A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DC1328"/>
    <w:multiLevelType w:val="hybridMultilevel"/>
    <w:tmpl w:val="32D8E67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430424A"/>
    <w:multiLevelType w:val="multilevel"/>
    <w:tmpl w:val="1AEC4E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76C6FF5"/>
    <w:multiLevelType w:val="multilevel"/>
    <w:tmpl w:val="9E70B2B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D12F23"/>
    <w:multiLevelType w:val="multilevel"/>
    <w:tmpl w:val="C3E85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6CDD3360"/>
    <w:multiLevelType w:val="singleLevel"/>
    <w:tmpl w:val="2E469C7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367E7B"/>
    <w:multiLevelType w:val="multilevel"/>
    <w:tmpl w:val="3B80F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4"/>
        </w:tabs>
        <w:ind w:left="91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1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hint="default"/>
      </w:rPr>
    </w:lvl>
  </w:abstractNum>
  <w:abstractNum w:abstractNumId="27" w15:restartNumberingAfterBreak="0">
    <w:nsid w:val="6E352B44"/>
    <w:multiLevelType w:val="multilevel"/>
    <w:tmpl w:val="07E8B0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70164F36"/>
    <w:multiLevelType w:val="multilevel"/>
    <w:tmpl w:val="221624F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735F6668"/>
    <w:multiLevelType w:val="multilevel"/>
    <w:tmpl w:val="C380A092"/>
    <w:lvl w:ilvl="0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30" w15:restartNumberingAfterBreak="0">
    <w:nsid w:val="794E746A"/>
    <w:multiLevelType w:val="multilevel"/>
    <w:tmpl w:val="77EC2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BBF2578"/>
    <w:multiLevelType w:val="hybridMultilevel"/>
    <w:tmpl w:val="58B0AA1C"/>
    <w:lvl w:ilvl="0" w:tplc="21E0E0E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30"/>
  </w:num>
  <w:num w:numId="5">
    <w:abstractNumId w:val="14"/>
  </w:num>
  <w:num w:numId="6">
    <w:abstractNumId w:val="2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26"/>
  </w:num>
  <w:num w:numId="14">
    <w:abstractNumId w:val="11"/>
  </w:num>
  <w:num w:numId="15">
    <w:abstractNumId w:val="21"/>
  </w:num>
  <w:num w:numId="16">
    <w:abstractNumId w:val="24"/>
  </w:num>
  <w:num w:numId="17">
    <w:abstractNumId w:val="28"/>
  </w:num>
  <w:num w:numId="18">
    <w:abstractNumId w:val="27"/>
  </w:num>
  <w:num w:numId="19">
    <w:abstractNumId w:val="12"/>
  </w:num>
  <w:num w:numId="20">
    <w:abstractNumId w:val="6"/>
  </w:num>
  <w:num w:numId="21">
    <w:abstractNumId w:val="9"/>
  </w:num>
  <w:num w:numId="22">
    <w:abstractNumId w:val="10"/>
  </w:num>
  <w:num w:numId="23">
    <w:abstractNumId w:val="7"/>
  </w:num>
  <w:num w:numId="24">
    <w:abstractNumId w:val="13"/>
  </w:num>
  <w:num w:numId="25">
    <w:abstractNumId w:val="20"/>
  </w:num>
  <w:num w:numId="26">
    <w:abstractNumId w:val="16"/>
  </w:num>
  <w:num w:numId="27">
    <w:abstractNumId w:val="29"/>
  </w:num>
  <w:num w:numId="28">
    <w:abstractNumId w:val="19"/>
  </w:num>
  <w:num w:numId="29">
    <w:abstractNumId w:val="31"/>
  </w:num>
  <w:num w:numId="30">
    <w:abstractNumId w:val="17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3F"/>
    <w:rsid w:val="00041F94"/>
    <w:rsid w:val="0004382C"/>
    <w:rsid w:val="0004493F"/>
    <w:rsid w:val="000508D2"/>
    <w:rsid w:val="000D1FD1"/>
    <w:rsid w:val="000E05E7"/>
    <w:rsid w:val="00111F35"/>
    <w:rsid w:val="001271FF"/>
    <w:rsid w:val="001363D8"/>
    <w:rsid w:val="0015462C"/>
    <w:rsid w:val="0018212F"/>
    <w:rsid w:val="001B75E7"/>
    <w:rsid w:val="001D5F35"/>
    <w:rsid w:val="001E1C03"/>
    <w:rsid w:val="001F5F74"/>
    <w:rsid w:val="00236694"/>
    <w:rsid w:val="00240908"/>
    <w:rsid w:val="002553BC"/>
    <w:rsid w:val="00257B57"/>
    <w:rsid w:val="00282153"/>
    <w:rsid w:val="00334ADD"/>
    <w:rsid w:val="00350DCD"/>
    <w:rsid w:val="00353BD1"/>
    <w:rsid w:val="00367160"/>
    <w:rsid w:val="0037675F"/>
    <w:rsid w:val="003C6FF6"/>
    <w:rsid w:val="003D21F2"/>
    <w:rsid w:val="00432F42"/>
    <w:rsid w:val="00433FD7"/>
    <w:rsid w:val="00452F33"/>
    <w:rsid w:val="004B3964"/>
    <w:rsid w:val="004C3736"/>
    <w:rsid w:val="004D7356"/>
    <w:rsid w:val="00523703"/>
    <w:rsid w:val="00557E73"/>
    <w:rsid w:val="00570F47"/>
    <w:rsid w:val="00572FE4"/>
    <w:rsid w:val="00582A56"/>
    <w:rsid w:val="005831DC"/>
    <w:rsid w:val="00594B09"/>
    <w:rsid w:val="005F728F"/>
    <w:rsid w:val="0060588A"/>
    <w:rsid w:val="00612A98"/>
    <w:rsid w:val="00662514"/>
    <w:rsid w:val="0068129A"/>
    <w:rsid w:val="00684B64"/>
    <w:rsid w:val="00696166"/>
    <w:rsid w:val="006A3359"/>
    <w:rsid w:val="006B251D"/>
    <w:rsid w:val="00701B63"/>
    <w:rsid w:val="00743ECB"/>
    <w:rsid w:val="007C3927"/>
    <w:rsid w:val="007F4251"/>
    <w:rsid w:val="00801301"/>
    <w:rsid w:val="00871244"/>
    <w:rsid w:val="008B5ED6"/>
    <w:rsid w:val="008C6744"/>
    <w:rsid w:val="009131C0"/>
    <w:rsid w:val="0094097E"/>
    <w:rsid w:val="00965539"/>
    <w:rsid w:val="009750DB"/>
    <w:rsid w:val="00993CCB"/>
    <w:rsid w:val="009D67E8"/>
    <w:rsid w:val="009E26B4"/>
    <w:rsid w:val="009E6FD8"/>
    <w:rsid w:val="00A02A9B"/>
    <w:rsid w:val="00A906BB"/>
    <w:rsid w:val="00A92D77"/>
    <w:rsid w:val="00AD7B34"/>
    <w:rsid w:val="00AE6DC3"/>
    <w:rsid w:val="00B0741B"/>
    <w:rsid w:val="00B656AF"/>
    <w:rsid w:val="00BE0B75"/>
    <w:rsid w:val="00C37229"/>
    <w:rsid w:val="00C41327"/>
    <w:rsid w:val="00C81BED"/>
    <w:rsid w:val="00C850CD"/>
    <w:rsid w:val="00C85DCF"/>
    <w:rsid w:val="00D31DB1"/>
    <w:rsid w:val="00D36750"/>
    <w:rsid w:val="00D51C17"/>
    <w:rsid w:val="00D63CB8"/>
    <w:rsid w:val="00DB42BC"/>
    <w:rsid w:val="00DD2FBE"/>
    <w:rsid w:val="00DD3A45"/>
    <w:rsid w:val="00DD4657"/>
    <w:rsid w:val="00E03422"/>
    <w:rsid w:val="00E10E92"/>
    <w:rsid w:val="00E13C04"/>
    <w:rsid w:val="00E37A68"/>
    <w:rsid w:val="00E440DB"/>
    <w:rsid w:val="00E56D78"/>
    <w:rsid w:val="00E570D9"/>
    <w:rsid w:val="00E85091"/>
    <w:rsid w:val="00EC6903"/>
    <w:rsid w:val="00EF5023"/>
    <w:rsid w:val="00F16958"/>
    <w:rsid w:val="00F255D9"/>
    <w:rsid w:val="00F35979"/>
    <w:rsid w:val="00F913BC"/>
    <w:rsid w:val="00FA5A27"/>
    <w:rsid w:val="00FA5C0A"/>
    <w:rsid w:val="00FC4B58"/>
    <w:rsid w:val="00FD183F"/>
    <w:rsid w:val="00FD4676"/>
    <w:rsid w:val="00FE1F0A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D2B19"/>
  <w15:docId w15:val="{D687B741-3F38-4BA4-A488-88ACD8B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E570D9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3"/>
    <w:next w:val="a3"/>
    <w:qFormat/>
    <w:rsid w:val="00E570D9"/>
    <w:pPr>
      <w:spacing w:before="240" w:after="120"/>
      <w:ind w:firstLine="0"/>
      <w:jc w:val="center"/>
      <w:outlineLvl w:val="0"/>
    </w:pPr>
    <w:rPr>
      <w:rFonts w:ascii="Arial" w:hAnsi="Arial"/>
      <w:b/>
      <w:smallCaps/>
      <w:kern w:val="32"/>
    </w:rPr>
  </w:style>
  <w:style w:type="paragraph" w:styleId="20">
    <w:name w:val="heading 2"/>
    <w:basedOn w:val="a3"/>
    <w:next w:val="a3"/>
    <w:autoRedefine/>
    <w:qFormat/>
    <w:rsid w:val="00E570D9"/>
    <w:pPr>
      <w:keepNext/>
      <w:spacing w:line="240" w:lineRule="auto"/>
      <w:ind w:firstLine="0"/>
      <w:jc w:val="center"/>
      <w:outlineLvl w:val="1"/>
    </w:pPr>
    <w:rPr>
      <w:rFonts w:ascii="Arial" w:hAnsi="Arial"/>
      <w:b/>
      <w:smallCaps/>
    </w:rPr>
  </w:style>
  <w:style w:type="paragraph" w:styleId="30">
    <w:name w:val="heading 3"/>
    <w:basedOn w:val="a3"/>
    <w:next w:val="a3"/>
    <w:qFormat/>
    <w:rsid w:val="00E570D9"/>
    <w:pPr>
      <w:keepNext/>
      <w:spacing w:line="240" w:lineRule="auto"/>
      <w:ind w:firstLine="0"/>
      <w:jc w:val="center"/>
      <w:outlineLvl w:val="2"/>
    </w:pPr>
    <w:rPr>
      <w:rFonts w:ascii="Arial" w:hAnsi="Arial"/>
      <w:b/>
      <w:smallCaps/>
    </w:rPr>
  </w:style>
  <w:style w:type="paragraph" w:styleId="4">
    <w:name w:val="heading 4"/>
    <w:basedOn w:val="a3"/>
    <w:next w:val="a3"/>
    <w:qFormat/>
    <w:rsid w:val="00E570D9"/>
    <w:pPr>
      <w:spacing w:before="120" w:after="120"/>
      <w:ind w:firstLine="0"/>
      <w:jc w:val="left"/>
      <w:outlineLvl w:val="3"/>
    </w:pPr>
    <w:rPr>
      <w:rFonts w:ascii="Arial" w:hAnsi="Arial"/>
      <w:b/>
    </w:rPr>
  </w:style>
  <w:style w:type="paragraph" w:styleId="5">
    <w:name w:val="heading 5"/>
    <w:basedOn w:val="a3"/>
    <w:next w:val="a3"/>
    <w:qFormat/>
    <w:rsid w:val="00E570D9"/>
    <w:pPr>
      <w:keepNext/>
      <w:spacing w:after="120"/>
      <w:ind w:firstLine="0"/>
      <w:jc w:val="center"/>
      <w:outlineLvl w:val="4"/>
    </w:pPr>
    <w:rPr>
      <w:b/>
    </w:rPr>
  </w:style>
  <w:style w:type="paragraph" w:styleId="6">
    <w:name w:val="heading 6"/>
    <w:basedOn w:val="a3"/>
    <w:next w:val="a3"/>
    <w:qFormat/>
    <w:rsid w:val="00E570D9"/>
    <w:pPr>
      <w:keepNext/>
      <w:ind w:firstLine="0"/>
      <w:jc w:val="center"/>
      <w:outlineLvl w:val="5"/>
    </w:pPr>
    <w:rPr>
      <w:b/>
      <w:i/>
    </w:rPr>
  </w:style>
  <w:style w:type="paragraph" w:styleId="7">
    <w:name w:val="heading 7"/>
    <w:basedOn w:val="a3"/>
    <w:next w:val="a3"/>
    <w:qFormat/>
    <w:rsid w:val="00E570D9"/>
    <w:pPr>
      <w:keepNext/>
      <w:outlineLvl w:val="6"/>
    </w:pPr>
    <w:rPr>
      <w:i/>
    </w:rPr>
  </w:style>
  <w:style w:type="paragraph" w:styleId="8">
    <w:name w:val="heading 8"/>
    <w:basedOn w:val="a3"/>
    <w:next w:val="a3"/>
    <w:qFormat/>
    <w:rsid w:val="00E570D9"/>
    <w:pPr>
      <w:keepNext/>
      <w:ind w:firstLine="0"/>
      <w:jc w:val="center"/>
      <w:outlineLvl w:val="7"/>
    </w:pPr>
    <w:rPr>
      <w:b/>
      <w:i/>
    </w:rPr>
  </w:style>
  <w:style w:type="paragraph" w:styleId="9">
    <w:name w:val="heading 9"/>
    <w:basedOn w:val="a3"/>
    <w:next w:val="a3"/>
    <w:qFormat/>
    <w:rsid w:val="00E570D9"/>
    <w:pPr>
      <w:keepNext/>
      <w:outlineLvl w:val="8"/>
    </w:pPr>
    <w:rPr>
      <w:u w:val="singl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rsid w:val="00E570D9"/>
    <w:pPr>
      <w:pBdr>
        <w:bottom w:val="single" w:sz="4" w:space="1" w:color="auto"/>
      </w:pBdr>
      <w:tabs>
        <w:tab w:val="center" w:pos="4677"/>
        <w:tab w:val="right" w:pos="9355"/>
      </w:tabs>
      <w:spacing w:after="120" w:line="240" w:lineRule="auto"/>
      <w:ind w:firstLine="0"/>
    </w:pPr>
    <w:rPr>
      <w:i/>
      <w:sz w:val="18"/>
    </w:rPr>
  </w:style>
  <w:style w:type="character" w:styleId="a8">
    <w:name w:val="Hyperlink"/>
    <w:rsid w:val="00E570D9"/>
    <w:rPr>
      <w:color w:val="0000FF"/>
      <w:u w:val="single"/>
    </w:rPr>
  </w:style>
  <w:style w:type="paragraph" w:customStyle="1" w:styleId="50">
    <w:name w:val="Заголовок5"/>
    <w:basedOn w:val="a3"/>
    <w:rsid w:val="00E570D9"/>
    <w:pPr>
      <w:spacing w:before="240" w:after="120"/>
      <w:ind w:firstLine="0"/>
      <w:jc w:val="center"/>
    </w:pPr>
    <w:rPr>
      <w:b/>
      <w:smallCaps/>
      <w:snapToGrid w:val="0"/>
      <w:color w:val="000000"/>
      <w:sz w:val="28"/>
    </w:rPr>
  </w:style>
  <w:style w:type="character" w:styleId="a9">
    <w:name w:val="footnote reference"/>
    <w:semiHidden/>
    <w:rsid w:val="00E570D9"/>
    <w:rPr>
      <w:vertAlign w:val="superscript"/>
    </w:rPr>
  </w:style>
  <w:style w:type="paragraph" w:styleId="aa">
    <w:name w:val="footer"/>
    <w:basedOn w:val="a3"/>
    <w:rsid w:val="00E570D9"/>
    <w:pPr>
      <w:tabs>
        <w:tab w:val="center" w:pos="4677"/>
        <w:tab w:val="right" w:pos="9355"/>
      </w:tabs>
      <w:spacing w:line="240" w:lineRule="auto"/>
      <w:ind w:firstLine="0"/>
    </w:pPr>
    <w:rPr>
      <w:sz w:val="20"/>
    </w:rPr>
  </w:style>
  <w:style w:type="character" w:styleId="ab">
    <w:name w:val="page number"/>
    <w:basedOn w:val="a4"/>
    <w:rsid w:val="00E570D9"/>
  </w:style>
  <w:style w:type="paragraph" w:styleId="10">
    <w:name w:val="toc 1"/>
    <w:basedOn w:val="a3"/>
    <w:next w:val="a3"/>
    <w:autoRedefine/>
    <w:semiHidden/>
    <w:rsid w:val="00E570D9"/>
    <w:pPr>
      <w:tabs>
        <w:tab w:val="right" w:leader="dot" w:pos="10200"/>
      </w:tabs>
      <w:ind w:firstLine="0"/>
      <w:jc w:val="left"/>
    </w:pPr>
    <w:rPr>
      <w:rFonts w:cs="Arial"/>
      <w:bCs/>
      <w:smallCaps/>
      <w:noProof/>
    </w:rPr>
  </w:style>
  <w:style w:type="paragraph" w:styleId="21">
    <w:name w:val="toc 2"/>
    <w:basedOn w:val="a3"/>
    <w:next w:val="a3"/>
    <w:autoRedefine/>
    <w:semiHidden/>
    <w:rsid w:val="00E570D9"/>
    <w:pPr>
      <w:ind w:firstLine="0"/>
    </w:pPr>
    <w:rPr>
      <w:rFonts w:cs="Arial"/>
      <w:smallCaps/>
      <w:noProof/>
    </w:rPr>
  </w:style>
  <w:style w:type="paragraph" w:styleId="ac">
    <w:name w:val="Body Text Indent"/>
    <w:basedOn w:val="a3"/>
    <w:rsid w:val="00E570D9"/>
  </w:style>
  <w:style w:type="paragraph" w:customStyle="1" w:styleId="ad">
    <w:name w:val="Паспорт"/>
    <w:basedOn w:val="1"/>
    <w:next w:val="1"/>
    <w:rsid w:val="00E570D9"/>
    <w:pPr>
      <w:spacing w:before="1200" w:after="1200" w:line="480" w:lineRule="auto"/>
      <w:outlineLvl w:val="9"/>
    </w:pPr>
    <w:rPr>
      <w:w w:val="75"/>
      <w:kern w:val="28"/>
      <w:sz w:val="32"/>
    </w:rPr>
  </w:style>
  <w:style w:type="paragraph" w:customStyle="1" w:styleId="a0">
    <w:name w:val="Списое литературы"/>
    <w:basedOn w:val="a3"/>
    <w:next w:val="a3"/>
    <w:rsid w:val="00E570D9"/>
    <w:pPr>
      <w:numPr>
        <w:numId w:val="1"/>
      </w:numPr>
      <w:spacing w:line="216" w:lineRule="auto"/>
    </w:pPr>
    <w:rPr>
      <w:sz w:val="20"/>
      <w:lang w:val="en-US"/>
    </w:rPr>
  </w:style>
  <w:style w:type="paragraph" w:styleId="a2">
    <w:name w:val="Bibliography"/>
    <w:basedOn w:val="a3"/>
    <w:rsid w:val="00E570D9"/>
    <w:pPr>
      <w:numPr>
        <w:numId w:val="2"/>
      </w:numPr>
      <w:spacing w:line="216" w:lineRule="auto"/>
    </w:pPr>
    <w:rPr>
      <w:sz w:val="20"/>
      <w:lang w:val="en-US"/>
    </w:rPr>
  </w:style>
  <w:style w:type="paragraph" w:customStyle="1" w:styleId="ae">
    <w:name w:val="Стиль_задачи"/>
    <w:basedOn w:val="a3"/>
    <w:next w:val="af"/>
    <w:rsid w:val="00E570D9"/>
    <w:pPr>
      <w:spacing w:before="120" w:line="240" w:lineRule="auto"/>
      <w:ind w:left="284" w:firstLine="0"/>
    </w:pPr>
    <w:rPr>
      <w:rFonts w:ascii="Arial" w:hAnsi="Arial"/>
      <w:sz w:val="20"/>
    </w:rPr>
  </w:style>
  <w:style w:type="paragraph" w:customStyle="1" w:styleId="af">
    <w:name w:val="Стиль_ответа"/>
    <w:basedOn w:val="a3"/>
    <w:next w:val="a3"/>
    <w:rsid w:val="00E570D9"/>
    <w:pPr>
      <w:spacing w:after="120" w:line="240" w:lineRule="auto"/>
      <w:ind w:left="5103" w:firstLine="0"/>
      <w:jc w:val="left"/>
    </w:pPr>
    <w:rPr>
      <w:rFonts w:ascii="Arial" w:hAnsi="Arial"/>
      <w:i/>
      <w:sz w:val="22"/>
    </w:rPr>
  </w:style>
  <w:style w:type="paragraph" w:customStyle="1" w:styleId="11">
    <w:name w:val="Стиль1"/>
    <w:basedOn w:val="a3"/>
    <w:rsid w:val="00E570D9"/>
    <w:pPr>
      <w:spacing w:line="240" w:lineRule="auto"/>
      <w:ind w:firstLine="0"/>
    </w:pPr>
  </w:style>
  <w:style w:type="paragraph" w:customStyle="1" w:styleId="af0">
    <w:name w:val="СтильАвтора"/>
    <w:basedOn w:val="a3"/>
    <w:rsid w:val="00E570D9"/>
    <w:pPr>
      <w:tabs>
        <w:tab w:val="num" w:pos="426"/>
      </w:tabs>
      <w:spacing w:before="120" w:after="120" w:line="240" w:lineRule="auto"/>
      <w:ind w:left="5670" w:firstLine="0"/>
      <w:jc w:val="left"/>
    </w:pPr>
    <w:rPr>
      <w:b/>
      <w:i/>
    </w:rPr>
  </w:style>
  <w:style w:type="paragraph" w:customStyle="1" w:styleId="af1">
    <w:name w:val="СтильАдреса"/>
    <w:basedOn w:val="a3"/>
    <w:rsid w:val="00E570D9"/>
    <w:pPr>
      <w:spacing w:line="240" w:lineRule="auto"/>
      <w:ind w:firstLine="284"/>
    </w:pPr>
    <w:rPr>
      <w:i/>
      <w:sz w:val="22"/>
    </w:rPr>
  </w:style>
  <w:style w:type="paragraph" w:customStyle="1" w:styleId="a1">
    <w:name w:val="СтильДоклада"/>
    <w:basedOn w:val="a3"/>
    <w:rsid w:val="00E570D9"/>
    <w:pPr>
      <w:numPr>
        <w:numId w:val="3"/>
      </w:numPr>
      <w:spacing w:before="120" w:after="120" w:line="240" w:lineRule="auto"/>
      <w:jc w:val="center"/>
    </w:pPr>
    <w:rPr>
      <w:b/>
      <w:caps/>
    </w:rPr>
  </w:style>
  <w:style w:type="paragraph" w:customStyle="1" w:styleId="af2">
    <w:name w:val="СтильРисунка"/>
    <w:basedOn w:val="a3"/>
    <w:rsid w:val="00E570D9"/>
    <w:pPr>
      <w:spacing w:before="120" w:after="120" w:line="240" w:lineRule="auto"/>
      <w:ind w:firstLine="0"/>
      <w:jc w:val="center"/>
    </w:pPr>
    <w:rPr>
      <w:i/>
      <w:smallCaps/>
      <w:noProof/>
    </w:rPr>
  </w:style>
  <w:style w:type="paragraph" w:customStyle="1" w:styleId="af3">
    <w:name w:val="СтильЗвездочки"/>
    <w:basedOn w:val="af2"/>
    <w:rsid w:val="00E570D9"/>
    <w:pPr>
      <w:spacing w:line="264" w:lineRule="auto"/>
    </w:pPr>
    <w:rPr>
      <w:spacing w:val="120"/>
    </w:rPr>
  </w:style>
  <w:style w:type="paragraph" w:customStyle="1" w:styleId="af4">
    <w:name w:val="СтильОтв."/>
    <w:basedOn w:val="a3"/>
    <w:rsid w:val="00E570D9"/>
    <w:pPr>
      <w:spacing w:after="60" w:line="240" w:lineRule="auto"/>
      <w:ind w:left="1418" w:firstLine="0"/>
      <w:jc w:val="left"/>
    </w:pPr>
    <w:rPr>
      <w:b/>
      <w:i/>
      <w:sz w:val="20"/>
    </w:rPr>
  </w:style>
  <w:style w:type="paragraph" w:styleId="af5">
    <w:name w:val="Block Text"/>
    <w:basedOn w:val="a3"/>
    <w:rsid w:val="00E570D9"/>
    <w:pPr>
      <w:spacing w:after="120"/>
      <w:ind w:left="1440" w:right="1440"/>
    </w:pPr>
  </w:style>
  <w:style w:type="paragraph" w:customStyle="1" w:styleId="af6">
    <w:name w:val="СтильТаблицы"/>
    <w:basedOn w:val="af5"/>
    <w:rsid w:val="00E570D9"/>
    <w:pPr>
      <w:spacing w:after="0" w:line="240" w:lineRule="auto"/>
      <w:ind w:left="0" w:right="0" w:firstLine="0"/>
      <w:jc w:val="left"/>
    </w:pPr>
    <w:rPr>
      <w:rFonts w:ascii="Arial" w:hAnsi="Arial"/>
      <w:sz w:val="20"/>
    </w:rPr>
  </w:style>
  <w:style w:type="paragraph" w:styleId="af7">
    <w:name w:val="Document Map"/>
    <w:basedOn w:val="a3"/>
    <w:semiHidden/>
    <w:rsid w:val="00E570D9"/>
    <w:pPr>
      <w:shd w:val="clear" w:color="auto" w:fill="000080"/>
    </w:pPr>
    <w:rPr>
      <w:rFonts w:ascii="Tahoma" w:hAnsi="Tahoma"/>
    </w:rPr>
  </w:style>
  <w:style w:type="paragraph" w:styleId="af8">
    <w:name w:val="footnote text"/>
    <w:basedOn w:val="a3"/>
    <w:semiHidden/>
    <w:rsid w:val="00E570D9"/>
    <w:pPr>
      <w:spacing w:line="240" w:lineRule="auto"/>
    </w:pPr>
    <w:rPr>
      <w:sz w:val="20"/>
    </w:rPr>
  </w:style>
  <w:style w:type="paragraph" w:styleId="af9">
    <w:name w:val="Body Text"/>
    <w:basedOn w:val="a3"/>
    <w:rsid w:val="00E570D9"/>
    <w:pPr>
      <w:spacing w:before="3600" w:after="7200"/>
      <w:ind w:firstLine="0"/>
      <w:jc w:val="center"/>
    </w:pPr>
    <w:rPr>
      <w:b/>
      <w:bCs/>
      <w:sz w:val="36"/>
    </w:rPr>
  </w:style>
  <w:style w:type="paragraph" w:styleId="22">
    <w:name w:val="Body Text 2"/>
    <w:basedOn w:val="a3"/>
    <w:rsid w:val="00E570D9"/>
    <w:pPr>
      <w:spacing w:before="1200"/>
      <w:ind w:firstLine="0"/>
      <w:jc w:val="center"/>
    </w:pPr>
    <w:rPr>
      <w:b/>
      <w:bCs/>
      <w:sz w:val="40"/>
    </w:rPr>
  </w:style>
  <w:style w:type="paragraph" w:styleId="31">
    <w:name w:val="toc 3"/>
    <w:basedOn w:val="a3"/>
    <w:next w:val="a3"/>
    <w:autoRedefine/>
    <w:semiHidden/>
    <w:rsid w:val="00E570D9"/>
    <w:pPr>
      <w:ind w:left="480"/>
    </w:pPr>
    <w:rPr>
      <w:smallCaps/>
    </w:rPr>
  </w:style>
  <w:style w:type="paragraph" w:styleId="40">
    <w:name w:val="toc 4"/>
    <w:basedOn w:val="a3"/>
    <w:next w:val="a3"/>
    <w:autoRedefine/>
    <w:semiHidden/>
    <w:rsid w:val="00E570D9"/>
    <w:pPr>
      <w:ind w:left="720"/>
    </w:pPr>
  </w:style>
  <w:style w:type="paragraph" w:styleId="51">
    <w:name w:val="toc 5"/>
    <w:basedOn w:val="a3"/>
    <w:next w:val="a3"/>
    <w:autoRedefine/>
    <w:semiHidden/>
    <w:rsid w:val="00E570D9"/>
    <w:pPr>
      <w:ind w:left="960"/>
    </w:pPr>
  </w:style>
  <w:style w:type="paragraph" w:styleId="60">
    <w:name w:val="toc 6"/>
    <w:basedOn w:val="a3"/>
    <w:next w:val="a3"/>
    <w:autoRedefine/>
    <w:semiHidden/>
    <w:rsid w:val="00E570D9"/>
    <w:pPr>
      <w:ind w:left="1200"/>
    </w:pPr>
  </w:style>
  <w:style w:type="paragraph" w:styleId="70">
    <w:name w:val="toc 7"/>
    <w:basedOn w:val="a3"/>
    <w:next w:val="a3"/>
    <w:autoRedefine/>
    <w:semiHidden/>
    <w:rsid w:val="00E570D9"/>
    <w:pPr>
      <w:ind w:left="1440"/>
    </w:pPr>
  </w:style>
  <w:style w:type="paragraph" w:styleId="80">
    <w:name w:val="toc 8"/>
    <w:basedOn w:val="a3"/>
    <w:next w:val="a3"/>
    <w:autoRedefine/>
    <w:semiHidden/>
    <w:rsid w:val="00E570D9"/>
    <w:pPr>
      <w:ind w:left="1680"/>
    </w:pPr>
  </w:style>
  <w:style w:type="paragraph" w:styleId="90">
    <w:name w:val="toc 9"/>
    <w:basedOn w:val="a3"/>
    <w:next w:val="a3"/>
    <w:autoRedefine/>
    <w:semiHidden/>
    <w:rsid w:val="00E570D9"/>
    <w:pPr>
      <w:ind w:left="1920"/>
    </w:pPr>
  </w:style>
  <w:style w:type="paragraph" w:styleId="32">
    <w:name w:val="Body Text 3"/>
    <w:basedOn w:val="a3"/>
    <w:rsid w:val="00E570D9"/>
    <w:pPr>
      <w:ind w:firstLine="0"/>
      <w:jc w:val="center"/>
    </w:pPr>
    <w:rPr>
      <w:rFonts w:ascii="Arial" w:hAnsi="Arial" w:cs="Arial"/>
      <w:b/>
      <w:bCs/>
    </w:rPr>
  </w:style>
  <w:style w:type="character" w:styleId="afa">
    <w:name w:val="annotation reference"/>
    <w:semiHidden/>
    <w:rsid w:val="00E570D9"/>
    <w:rPr>
      <w:sz w:val="16"/>
      <w:szCs w:val="16"/>
    </w:rPr>
  </w:style>
  <w:style w:type="paragraph" w:styleId="afb">
    <w:name w:val="annotation text"/>
    <w:basedOn w:val="a3"/>
    <w:semiHidden/>
    <w:rsid w:val="00E570D9"/>
    <w:rPr>
      <w:sz w:val="20"/>
    </w:rPr>
  </w:style>
  <w:style w:type="paragraph" w:styleId="afc">
    <w:name w:val="annotation subject"/>
    <w:basedOn w:val="afb"/>
    <w:next w:val="afb"/>
    <w:semiHidden/>
    <w:rsid w:val="00E570D9"/>
    <w:rPr>
      <w:b/>
      <w:bCs/>
    </w:rPr>
  </w:style>
  <w:style w:type="paragraph" w:styleId="afd">
    <w:name w:val="Balloon Text"/>
    <w:basedOn w:val="a3"/>
    <w:semiHidden/>
    <w:rsid w:val="00E570D9"/>
    <w:rPr>
      <w:rFonts w:ascii="Tahoma" w:hAnsi="Tahoma" w:cs="Tahoma"/>
      <w:sz w:val="16"/>
      <w:szCs w:val="16"/>
    </w:rPr>
  </w:style>
  <w:style w:type="character" w:styleId="afe">
    <w:name w:val="FollowedHyperlink"/>
    <w:rsid w:val="00E570D9"/>
    <w:rPr>
      <w:color w:val="800080"/>
      <w:u w:val="single"/>
    </w:rPr>
  </w:style>
  <w:style w:type="paragraph" w:styleId="aff">
    <w:name w:val="Normal (Web)"/>
    <w:basedOn w:val="a3"/>
    <w:rsid w:val="00E570D9"/>
    <w:pPr>
      <w:spacing w:line="240" w:lineRule="auto"/>
      <w:ind w:firstLine="0"/>
      <w:jc w:val="left"/>
    </w:pPr>
    <w:rPr>
      <w:szCs w:val="24"/>
      <w:lang w:eastAsia="en-US"/>
    </w:rPr>
  </w:style>
  <w:style w:type="paragraph" w:styleId="aff0">
    <w:name w:val="Title"/>
    <w:basedOn w:val="a3"/>
    <w:qFormat/>
    <w:rsid w:val="00E570D9"/>
    <w:pPr>
      <w:spacing w:line="240" w:lineRule="auto"/>
      <w:ind w:firstLine="0"/>
      <w:jc w:val="center"/>
    </w:pPr>
    <w:rPr>
      <w:sz w:val="28"/>
      <w:szCs w:val="24"/>
    </w:rPr>
  </w:style>
  <w:style w:type="paragraph" w:customStyle="1" w:styleId="aff1">
    <w:name w:val="Наименование должности"/>
    <w:basedOn w:val="a3"/>
    <w:rsid w:val="00E570D9"/>
    <w:pPr>
      <w:widowControl w:val="0"/>
      <w:spacing w:line="240" w:lineRule="auto"/>
      <w:ind w:firstLine="0"/>
      <w:jc w:val="center"/>
    </w:pPr>
    <w:rPr>
      <w:caps/>
      <w:szCs w:val="24"/>
    </w:rPr>
  </w:style>
  <w:style w:type="paragraph" w:styleId="23">
    <w:name w:val="Body Text Indent 2"/>
    <w:basedOn w:val="a3"/>
    <w:rsid w:val="00E570D9"/>
    <w:pPr>
      <w:ind w:left="720" w:firstLine="0"/>
    </w:pPr>
  </w:style>
  <w:style w:type="paragraph" w:styleId="a">
    <w:name w:val="List Number"/>
    <w:basedOn w:val="a3"/>
    <w:rsid w:val="00E570D9"/>
    <w:pPr>
      <w:numPr>
        <w:numId w:val="6"/>
      </w:numPr>
    </w:pPr>
  </w:style>
  <w:style w:type="paragraph" w:customStyle="1" w:styleId="aff2">
    <w:name w:val="Нумерованный текст"/>
    <w:basedOn w:val="a3"/>
    <w:autoRedefine/>
    <w:rsid w:val="00C37229"/>
    <w:pPr>
      <w:spacing w:line="240" w:lineRule="auto"/>
      <w:ind w:firstLine="709"/>
      <w:contextualSpacing/>
    </w:pPr>
    <w:rPr>
      <w:sz w:val="28"/>
    </w:rPr>
  </w:style>
  <w:style w:type="paragraph" w:styleId="2">
    <w:name w:val="List Number 2"/>
    <w:basedOn w:val="a3"/>
    <w:rsid w:val="00E570D9"/>
    <w:pPr>
      <w:numPr>
        <w:numId w:val="10"/>
      </w:numPr>
    </w:pPr>
  </w:style>
  <w:style w:type="paragraph" w:styleId="3">
    <w:name w:val="List Number 3"/>
    <w:basedOn w:val="a3"/>
    <w:rsid w:val="00E570D9"/>
    <w:pPr>
      <w:numPr>
        <w:numId w:val="11"/>
      </w:numPr>
    </w:pPr>
  </w:style>
  <w:style w:type="paragraph" w:styleId="aff3">
    <w:name w:val="Plain Text"/>
    <w:basedOn w:val="a3"/>
    <w:rsid w:val="00E570D9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12">
    <w:name w:val="Заголовок 1 Знак"/>
    <w:rsid w:val="00E570D9"/>
    <w:rPr>
      <w:rFonts w:ascii="Arial" w:hAnsi="Arial"/>
      <w:b/>
      <w:smallCaps/>
      <w:kern w:val="32"/>
      <w:sz w:val="24"/>
      <w:lang w:val="ru-RU" w:eastAsia="ru-RU" w:bidi="ar-SA"/>
    </w:rPr>
  </w:style>
  <w:style w:type="paragraph" w:styleId="33">
    <w:name w:val="Body Text Indent 3"/>
    <w:basedOn w:val="a3"/>
    <w:rsid w:val="00E570D9"/>
    <w:pPr>
      <w:spacing w:line="240" w:lineRule="auto"/>
    </w:pPr>
    <w:rPr>
      <w:sz w:val="28"/>
    </w:rPr>
  </w:style>
  <w:style w:type="paragraph" w:customStyle="1" w:styleId="aff4">
    <w:name w:val="Знак Знак Знак Знак Знак Знак Знак"/>
    <w:basedOn w:val="a3"/>
    <w:rsid w:val="001D5F35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FMainTXT">
    <w:name w:val="FMainTXT"/>
    <w:basedOn w:val="a3"/>
    <w:rsid w:val="001D5F35"/>
    <w:pPr>
      <w:spacing w:before="120" w:after="240"/>
      <w:ind w:left="142" w:firstLine="709"/>
    </w:pPr>
    <w:rPr>
      <w:spacing w:val="-5"/>
    </w:rPr>
  </w:style>
  <w:style w:type="paragraph" w:customStyle="1" w:styleId="aff5">
    <w:name w:val="Код документа"/>
    <w:basedOn w:val="aff6"/>
    <w:rsid w:val="001D5F35"/>
    <w:pPr>
      <w:spacing w:after="240" w:line="240" w:lineRule="atLeast"/>
      <w:ind w:left="1077" w:firstLine="0"/>
      <w:jc w:val="center"/>
    </w:pPr>
    <w:rPr>
      <w:rFonts w:ascii="Arial" w:hAnsi="Arial"/>
      <w:bCs w:val="0"/>
      <w:spacing w:val="-5"/>
      <w:sz w:val="20"/>
      <w:szCs w:val="20"/>
    </w:rPr>
  </w:style>
  <w:style w:type="paragraph" w:styleId="aff6">
    <w:name w:val="toa heading"/>
    <w:basedOn w:val="a3"/>
    <w:next w:val="a3"/>
    <w:rsid w:val="001D5F35"/>
    <w:pPr>
      <w:spacing w:before="120"/>
    </w:pPr>
    <w:rPr>
      <w:rFonts w:ascii="Cambria" w:hAnsi="Cambria"/>
      <w:b/>
      <w:bCs/>
      <w:szCs w:val="24"/>
    </w:rPr>
  </w:style>
  <w:style w:type="paragraph" w:customStyle="1" w:styleId="aff7">
    <w:name w:val="Название заголовка в таблице"/>
    <w:basedOn w:val="a3"/>
    <w:rsid w:val="0068129A"/>
    <w:pPr>
      <w:widowControl w:val="0"/>
      <w:spacing w:line="240" w:lineRule="auto"/>
      <w:ind w:firstLine="0"/>
      <w:jc w:val="center"/>
    </w:pPr>
  </w:style>
  <w:style w:type="paragraph" w:styleId="aff8">
    <w:name w:val="List Paragraph"/>
    <w:basedOn w:val="a3"/>
    <w:uiPriority w:val="34"/>
    <w:qFormat/>
    <w:rsid w:val="009750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AAA1-336C-4414-84DE-C6AF61D6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МТГ</vt:lpstr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МТГ</dc:title>
  <dc:creator>Дерлыш Илья Валентинович</dc:creator>
  <cp:lastModifiedBy>Андрей Шурханов</cp:lastModifiedBy>
  <cp:revision>2</cp:revision>
  <cp:lastPrinted>2013-11-20T07:37:00Z</cp:lastPrinted>
  <dcterms:created xsi:type="dcterms:W3CDTF">2021-10-29T07:46:00Z</dcterms:created>
  <dcterms:modified xsi:type="dcterms:W3CDTF">2021-10-29T07:46:00Z</dcterms:modified>
</cp:coreProperties>
</file>